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png" ContentType="image/png"/>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ntTable.xml" ContentType="application/vnd.openxmlformats-officedocument.wordprocessingml.fontTable+xml"/>
  <Override PartName="/word/_rels/document.xml.rels" ContentType="application/vnd.openxmlformats-package.relationships+xml"/>
  <Override PartName="/word/_rels/header1.xml.rels" ContentType="application/vnd.openxmlformats-package.relationship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jc w:val="center"/>
        <w:rPr>
          <w:lang w:val="pt-BR"/>
        </w:rPr>
      </w:pPr>
      <w:r>
        <w:rPr>
          <w:b/>
          <w:position w:val="0"/>
          <w:sz w:val="24"/>
          <w:sz w:val="24"/>
          <w:vertAlign w:val="baseline"/>
          <w:lang w:val="pt-BR"/>
        </w:rPr>
        <w:t>PROPOSTA DE PREÇOS (APURAÇÃO)</w:t>
      </w:r>
    </w:p>
    <w:p>
      <w:pPr>
        <w:pStyle w:val="Normal1"/>
        <w:keepNext w:val="false"/>
        <w:keepLines w:val="false"/>
        <w:pageBreakBefore w:val="false"/>
        <w:widowControl/>
        <w:shd w:val="clear" w:fill="auto"/>
        <w:spacing w:lineRule="auto" w:line="240" w:before="0" w:after="0"/>
        <w:ind w:hanging="0" w:left="0" w:right="0"/>
        <w:jc w:val="both"/>
        <w:rPr>
          <w:rFonts w:ascii="Arial" w:hAnsi="Arial" w:eastAsia="Arial" w:cs="Arial"/>
          <w:b/>
          <w:i w:val="false"/>
          <w:i w:val="false"/>
          <w:caps w:val="false"/>
          <w:smallCaps w:val="false"/>
          <w:strike w:val="false"/>
          <w:dstrike w:val="false"/>
          <w:color w:val="000000"/>
          <w:position w:val="0"/>
          <w:sz w:val="24"/>
          <w:sz w:val="24"/>
          <w:szCs w:val="24"/>
          <w:u w:val="none"/>
          <w:shd w:fill="auto" w:val="clear"/>
          <w:vertAlign w:val="baseline"/>
          <w:lang w:val="pt-BR"/>
        </w:rPr>
      </w:pPr>
      <w:r>
        <w:rPr>
          <w:rFonts w:eastAsia="Arial" w:cs="Arial"/>
          <w:b/>
          <w:i w:val="false"/>
          <w:caps w:val="false"/>
          <w:smallCaps w:val="false"/>
          <w:strike w:val="false"/>
          <w:dstrike w:val="false"/>
          <w:color w:val="000000"/>
          <w:position w:val="0"/>
          <w:sz w:val="24"/>
          <w:sz w:val="24"/>
          <w:szCs w:val="24"/>
          <w:u w:val="none"/>
          <w:shd w:fill="auto" w:val="clear"/>
          <w:vertAlign w:val="baseline"/>
          <w:lang w:val="pt-BR"/>
        </w:rPr>
      </w:r>
    </w:p>
    <w:p>
      <w:pPr>
        <w:pStyle w:val="Normal1"/>
        <w:jc w:val="center"/>
        <w:rPr>
          <w:lang w:val="pt-BR"/>
        </w:rPr>
      </w:pPr>
      <w:r>
        <w:rPr>
          <w:lang w:val="pt-BR"/>
        </w:rPr>
        <w:t>Solicitação de Compras/Serviços nº 010/2025, processo nº 10111/2025</w:t>
      </w:r>
    </w:p>
    <w:p>
      <w:pPr>
        <w:pStyle w:val="Normal1"/>
        <w:keepNext w:val="false"/>
        <w:keepLines w:val="false"/>
        <w:pageBreakBefore w:val="false"/>
        <w:widowControl/>
        <w:shd w:val="clear" w:fill="auto"/>
        <w:spacing w:lineRule="auto" w:line="240" w:before="0" w:after="0"/>
        <w:ind w:hanging="0" w:left="0" w:right="0"/>
        <w:jc w:val="center"/>
        <w:rPr>
          <w:lang w:val="pt-BR"/>
        </w:rPr>
      </w:pPr>
      <w:r>
        <w:rPr>
          <w:rFonts w:eastAsia="Arial" w:cs="Arial"/>
          <w:b w:val="false"/>
          <w:i w:val="false"/>
          <w:caps w:val="false"/>
          <w:smallCaps w:val="false"/>
          <w:strike w:val="false"/>
          <w:dstrike w:val="false"/>
          <w:color w:val="000000"/>
          <w:position w:val="0"/>
          <w:sz w:val="24"/>
          <w:sz w:val="24"/>
          <w:szCs w:val="24"/>
          <w:u w:val="none"/>
          <w:shd w:fill="auto" w:val="clear"/>
          <w:vertAlign w:val="baseline"/>
          <w:lang w:val="pt-BR"/>
        </w:rPr>
        <w:t xml:space="preserve">ID CidadES TCE-ES:  </w:t>
      </w:r>
      <w:r>
        <w:rPr>
          <w:rFonts w:eastAsia="Times New Roman" w:cs="Arial"/>
          <w:b w:val="false"/>
          <w:bCs w:val="false"/>
          <w:i w:val="false"/>
          <w:caps w:val="false"/>
          <w:smallCaps w:val="false"/>
          <w:strike w:val="false"/>
          <w:dstrike w:val="false"/>
          <w:color w:val="000000"/>
          <w:position w:val="0"/>
          <w:sz w:val="24"/>
          <w:sz w:val="24"/>
          <w:szCs w:val="24"/>
          <w:u w:val="none"/>
          <w:shd w:fill="auto" w:val="clear"/>
          <w:vertAlign w:val="baseline"/>
          <w:lang w:val="pt-BR" w:eastAsia="zh-CN" w:bidi="ar-SA"/>
        </w:rPr>
        <w:t>2025.021L0200001.09.0008</w:t>
      </w:r>
    </w:p>
    <w:p>
      <w:pPr>
        <w:pStyle w:val="Normal1"/>
        <w:jc w:val="center"/>
        <w:rPr>
          <w:b/>
          <w:position w:val="0"/>
          <w:sz w:val="24"/>
          <w:sz w:val="24"/>
          <w:szCs w:val="24"/>
          <w:vertAlign w:val="baseline"/>
          <w:lang w:val="pt-BR"/>
        </w:rPr>
      </w:pPr>
      <w:r>
        <w:rPr>
          <w:b/>
          <w:position w:val="0"/>
          <w:sz w:val="24"/>
          <w:sz w:val="24"/>
          <w:szCs w:val="24"/>
          <w:vertAlign w:val="baseline"/>
          <w:lang w:val="pt-BR"/>
        </w:rPr>
      </w:r>
    </w:p>
    <w:p>
      <w:pPr>
        <w:pStyle w:val="Normal1"/>
        <w:jc w:val="center"/>
        <w:rPr>
          <w:b/>
          <w:position w:val="0"/>
          <w:sz w:val="24"/>
          <w:sz w:val="24"/>
          <w:szCs w:val="24"/>
          <w:vertAlign w:val="baseline"/>
          <w:lang w:val="pt-BR"/>
        </w:rPr>
      </w:pPr>
      <w:r>
        <w:rPr>
          <w:b/>
          <w:position w:val="0"/>
          <w:sz w:val="24"/>
          <w:sz w:val="24"/>
          <w:szCs w:val="24"/>
          <w:vertAlign w:val="baseline"/>
          <w:lang w:val="pt-BR"/>
        </w:rPr>
      </w:r>
    </w:p>
    <w:p>
      <w:pPr>
        <w:pStyle w:val="Normal1"/>
        <w:rPr>
          <w:b/>
          <w:position w:val="0"/>
          <w:sz w:val="24"/>
          <w:sz w:val="24"/>
          <w:vertAlign w:val="baseline"/>
          <w:lang w:val="pt-BR"/>
        </w:rPr>
      </w:pPr>
      <w:r>
        <w:rPr>
          <w:b/>
          <w:position w:val="0"/>
          <w:sz w:val="24"/>
          <w:sz w:val="24"/>
          <w:vertAlign w:val="baseline"/>
          <w:lang w:val="pt-BR"/>
        </w:rPr>
      </w:r>
    </w:p>
    <w:p>
      <w:pPr>
        <w:pStyle w:val="Normal1"/>
        <w:spacing w:lineRule="auto" w:line="360"/>
        <w:jc w:val="both"/>
        <w:rPr>
          <w:lang w:val="pt-BR"/>
        </w:rPr>
      </w:pPr>
      <w:r>
        <w:rPr>
          <w:b/>
          <w:bCs/>
          <w:lang w:val="pt-BR"/>
        </w:rPr>
        <w:t xml:space="preserve">OBJETO: </w:t>
      </w:r>
      <w:bookmarkStart w:id="0" w:name="docs-internal-guid-d4ec2d60-7fff-c785-7f"/>
      <w:bookmarkEnd w:id="0"/>
      <w:r>
        <w:rPr>
          <w:b w:val="false"/>
          <w:bCs w:val="false"/>
          <w:shd w:fill="auto" w:val="clear"/>
          <w:lang w:val="pt-BR"/>
        </w:rPr>
        <w:t xml:space="preserve">Contratação de empresa especializada em </w:t>
      </w:r>
      <w:r>
        <w:rPr>
          <w:bCs/>
          <w:shd w:fill="auto" w:val="clear"/>
          <w:lang w:val="pt-BR"/>
        </w:rPr>
        <w:t>fornecimento de materiais gráficos de identidade visual e funcional dos parlamentares</w:t>
      </w:r>
      <w:r>
        <w:rPr>
          <w:b w:val="false"/>
          <w:bCs w:val="false"/>
          <w:shd w:fill="auto" w:val="clear"/>
          <w:lang w:val="pt-BR"/>
        </w:rPr>
        <w:t>, para atender as necessidades da Câmara Municipal de Conceição do Castelo-ES.</w:t>
      </w:r>
      <w:r>
        <w:rPr>
          <w:b w:val="false"/>
          <w:bCs w:val="false"/>
          <w:lang w:val="pt-BR"/>
        </w:rPr>
        <w:t xml:space="preserve"> </w:t>
      </w:r>
    </w:p>
    <w:p>
      <w:pPr>
        <w:pStyle w:val="Normal1"/>
        <w:spacing w:lineRule="auto" w:line="240"/>
        <w:jc w:val="center"/>
        <w:rPr>
          <w:b/>
          <w:position w:val="0"/>
          <w:sz w:val="24"/>
          <w:sz w:val="24"/>
          <w:szCs w:val="24"/>
          <w:vertAlign w:val="baseline"/>
          <w:lang w:val="pt-BR"/>
        </w:rPr>
      </w:pPr>
      <w:r>
        <w:rPr>
          <w:b/>
          <w:position w:val="0"/>
          <w:sz w:val="24"/>
          <w:sz w:val="24"/>
          <w:szCs w:val="24"/>
          <w:vertAlign w:val="baseline"/>
          <w:lang w:val="pt-BR"/>
        </w:rPr>
      </w:r>
    </w:p>
    <w:tbl>
      <w:tblPr>
        <w:tblStyle w:val="Table2"/>
        <w:tblW w:w="9000" w:type="dxa"/>
        <w:jc w:val="left"/>
        <w:tblInd w:w="132" w:type="dxa"/>
        <w:tblLayout w:type="fixed"/>
        <w:tblCellMar>
          <w:top w:w="0" w:type="dxa"/>
          <w:left w:w="108" w:type="dxa"/>
          <w:bottom w:w="0" w:type="dxa"/>
          <w:right w:w="108" w:type="dxa"/>
        </w:tblCellMar>
        <w:tblLook w:val="0000"/>
      </w:tblPr>
      <w:tblGrid>
        <w:gridCol w:w="2205"/>
        <w:gridCol w:w="6795"/>
      </w:tblGrid>
      <w:tr>
        <w:trPr/>
        <w:tc>
          <w:tcPr>
            <w:tcW w:w="2205" w:type="dxa"/>
            <w:tcBorders>
              <w:top w:val="single" w:sz="4" w:space="0" w:color="000000"/>
              <w:left w:val="single" w:sz="4" w:space="0" w:color="000000"/>
              <w:bottom w:val="single" w:sz="4" w:space="0" w:color="000000"/>
            </w:tcBorders>
            <w:shd w:fill="auto" w:val="clear"/>
            <w:vAlign w:val="center"/>
          </w:tcPr>
          <w:p>
            <w:pPr>
              <w:pStyle w:val="Normal1"/>
              <w:spacing w:lineRule="auto" w:line="240"/>
              <w:jc w:val="both"/>
              <w:rPr>
                <w:lang w:val="pt-BR"/>
              </w:rPr>
            </w:pPr>
            <w:r>
              <w:rPr>
                <w:b/>
                <w:position w:val="0"/>
                <w:sz w:val="24"/>
                <w:sz w:val="24"/>
                <w:vertAlign w:val="baseline"/>
                <w:lang w:val="pt-BR"/>
              </w:rPr>
              <w:t>RAZÃO SOCIAL</w:t>
            </w:r>
          </w:p>
        </w:tc>
        <w:tc>
          <w:tcPr>
            <w:tcW w:w="6795"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keepNext w:val="false"/>
              <w:keepLines w:val="false"/>
              <w:widowControl w:val="false"/>
              <w:shd w:val="clear" w:fill="auto"/>
              <w:spacing w:lineRule="auto" w:line="240" w:before="57" w:after="57"/>
              <w:ind w:hanging="0" w:left="0" w:right="0"/>
              <w:jc w:val="both"/>
              <w:rPr>
                <w:rFonts w:ascii="Arial" w:hAnsi="Arial" w:eastAsia="Arial" w:cs="Arial"/>
                <w:b w:val="false"/>
                <w:i w:val="false"/>
                <w:i w:val="false"/>
                <w:caps w:val="false"/>
                <w:smallCaps w:val="false"/>
                <w:strike w:val="false"/>
                <w:dstrike w:val="false"/>
                <w:color w:val="000000"/>
                <w:position w:val="0"/>
                <w:sz w:val="24"/>
                <w:sz w:val="24"/>
                <w:szCs w:val="24"/>
                <w:u w:val="none"/>
                <w:shd w:fill="auto" w:val="clear"/>
                <w:vertAlign w:val="baseline"/>
                <w:lang w:val="pt-BR"/>
              </w:rPr>
            </w:pPr>
            <w:r>
              <w:rPr>
                <w:rFonts w:eastAsia="Arial" w:cs="Arial"/>
                <w:b w:val="false"/>
                <w:i w:val="false"/>
                <w:caps w:val="false"/>
                <w:smallCaps w:val="false"/>
                <w:strike w:val="false"/>
                <w:dstrike w:val="false"/>
                <w:color w:val="000000"/>
                <w:position w:val="0"/>
                <w:sz w:val="24"/>
                <w:sz w:val="24"/>
                <w:szCs w:val="24"/>
                <w:u w:val="none"/>
                <w:shd w:fill="auto" w:val="clear"/>
                <w:vertAlign w:val="baseline"/>
                <w:lang w:val="pt-BR"/>
              </w:rPr>
            </w:r>
          </w:p>
        </w:tc>
      </w:tr>
      <w:tr>
        <w:trPr/>
        <w:tc>
          <w:tcPr>
            <w:tcW w:w="2205" w:type="dxa"/>
            <w:tcBorders>
              <w:left w:val="single" w:sz="4" w:space="0" w:color="000000"/>
              <w:bottom w:val="single" w:sz="4" w:space="0" w:color="000000"/>
            </w:tcBorders>
            <w:shd w:fill="auto" w:val="clear"/>
            <w:vAlign w:val="center"/>
          </w:tcPr>
          <w:p>
            <w:pPr>
              <w:pStyle w:val="Normal1"/>
              <w:spacing w:lineRule="auto" w:line="240"/>
              <w:jc w:val="both"/>
              <w:rPr>
                <w:lang w:val="pt-BR"/>
              </w:rPr>
            </w:pPr>
            <w:r>
              <w:rPr>
                <w:b/>
                <w:position w:val="0"/>
                <w:sz w:val="24"/>
                <w:sz w:val="24"/>
                <w:vertAlign w:val="baseline"/>
                <w:lang w:val="pt-BR"/>
              </w:rPr>
              <w:t>CNPJ</w:t>
            </w:r>
          </w:p>
        </w:tc>
        <w:tc>
          <w:tcPr>
            <w:tcW w:w="6795" w:type="dxa"/>
            <w:tcBorders>
              <w:left w:val="single" w:sz="4" w:space="0" w:color="000000"/>
              <w:bottom w:val="single" w:sz="4" w:space="0" w:color="000000"/>
              <w:right w:val="single" w:sz="4" w:space="0" w:color="000000"/>
            </w:tcBorders>
            <w:shd w:fill="auto" w:val="clear"/>
            <w:vAlign w:val="center"/>
          </w:tcPr>
          <w:p>
            <w:pPr>
              <w:pStyle w:val="Normal1"/>
              <w:keepNext w:val="false"/>
              <w:keepLines w:val="false"/>
              <w:widowControl w:val="false"/>
              <w:shd w:val="clear" w:fill="auto"/>
              <w:spacing w:lineRule="auto" w:line="240" w:before="57" w:after="57"/>
              <w:ind w:hanging="0" w:left="0" w:right="0"/>
              <w:jc w:val="both"/>
              <w:rPr>
                <w:rFonts w:ascii="Arial" w:hAnsi="Arial" w:eastAsia="Arial" w:cs="Arial"/>
                <w:b w:val="false"/>
                <w:i w:val="false"/>
                <w:i w:val="false"/>
                <w:caps w:val="false"/>
                <w:smallCaps w:val="false"/>
                <w:strike w:val="false"/>
                <w:dstrike w:val="false"/>
                <w:color w:val="000000"/>
                <w:position w:val="0"/>
                <w:sz w:val="24"/>
                <w:sz w:val="24"/>
                <w:szCs w:val="24"/>
                <w:u w:val="none"/>
                <w:shd w:fill="auto" w:val="clear"/>
                <w:vertAlign w:val="baseline"/>
                <w:lang w:val="pt-BR"/>
              </w:rPr>
            </w:pPr>
            <w:r>
              <w:rPr>
                <w:rFonts w:eastAsia="Arial" w:cs="Arial"/>
                <w:b w:val="false"/>
                <w:i w:val="false"/>
                <w:caps w:val="false"/>
                <w:smallCaps w:val="false"/>
                <w:strike w:val="false"/>
                <w:dstrike w:val="false"/>
                <w:color w:val="000000"/>
                <w:position w:val="0"/>
                <w:sz w:val="24"/>
                <w:sz w:val="24"/>
                <w:szCs w:val="24"/>
                <w:u w:val="none"/>
                <w:shd w:fill="auto" w:val="clear"/>
                <w:vertAlign w:val="baseline"/>
                <w:lang w:val="pt-BR"/>
              </w:rPr>
            </w:r>
          </w:p>
        </w:tc>
      </w:tr>
      <w:tr>
        <w:trPr/>
        <w:tc>
          <w:tcPr>
            <w:tcW w:w="2205" w:type="dxa"/>
            <w:tcBorders>
              <w:left w:val="single" w:sz="4" w:space="0" w:color="000000"/>
              <w:bottom w:val="single" w:sz="4" w:space="0" w:color="000000"/>
            </w:tcBorders>
            <w:shd w:fill="auto" w:val="clear"/>
            <w:vAlign w:val="center"/>
          </w:tcPr>
          <w:p>
            <w:pPr>
              <w:pStyle w:val="Normal1"/>
              <w:spacing w:lineRule="auto" w:line="240"/>
              <w:jc w:val="both"/>
              <w:rPr>
                <w:b/>
                <w:position w:val="0"/>
                <w:sz w:val="24"/>
                <w:sz w:val="24"/>
                <w:vertAlign w:val="baseline"/>
                <w:lang w:val="pt-BR"/>
              </w:rPr>
            </w:pPr>
            <w:r>
              <w:rPr>
                <w:b/>
                <w:position w:val="0"/>
                <w:sz w:val="24"/>
                <w:sz w:val="24"/>
                <w:vertAlign w:val="baseline"/>
                <w:lang w:val="pt-BR"/>
              </w:rPr>
            </w:r>
          </w:p>
          <w:p>
            <w:pPr>
              <w:pStyle w:val="Normal1"/>
              <w:spacing w:lineRule="auto" w:line="240"/>
              <w:jc w:val="both"/>
              <w:rPr>
                <w:lang w:val="pt-BR"/>
              </w:rPr>
            </w:pPr>
            <w:r>
              <w:rPr>
                <w:b/>
                <w:position w:val="0"/>
                <w:sz w:val="24"/>
                <w:sz w:val="24"/>
                <w:vertAlign w:val="baseline"/>
                <w:lang w:val="pt-BR"/>
              </w:rPr>
              <w:t>ENDEREÇO</w:t>
            </w:r>
          </w:p>
          <w:p>
            <w:pPr>
              <w:pStyle w:val="Normal1"/>
              <w:spacing w:lineRule="auto" w:line="240"/>
              <w:jc w:val="both"/>
              <w:rPr>
                <w:b/>
                <w:position w:val="0"/>
                <w:sz w:val="24"/>
                <w:sz w:val="24"/>
                <w:vertAlign w:val="baseline"/>
                <w:lang w:val="pt-BR"/>
              </w:rPr>
            </w:pPr>
            <w:r>
              <w:rPr>
                <w:b/>
                <w:position w:val="0"/>
                <w:sz w:val="24"/>
                <w:sz w:val="24"/>
                <w:vertAlign w:val="baseline"/>
                <w:lang w:val="pt-BR"/>
              </w:rPr>
            </w:r>
          </w:p>
        </w:tc>
        <w:tc>
          <w:tcPr>
            <w:tcW w:w="6795" w:type="dxa"/>
            <w:tcBorders>
              <w:left w:val="single" w:sz="4" w:space="0" w:color="000000"/>
              <w:bottom w:val="single" w:sz="4" w:space="0" w:color="000000"/>
              <w:right w:val="single" w:sz="4" w:space="0" w:color="000000"/>
            </w:tcBorders>
            <w:shd w:fill="auto" w:val="clear"/>
            <w:vAlign w:val="center"/>
          </w:tcPr>
          <w:p>
            <w:pPr>
              <w:pStyle w:val="Normal1"/>
              <w:keepNext w:val="false"/>
              <w:keepLines w:val="false"/>
              <w:widowControl w:val="false"/>
              <w:shd w:val="clear" w:fill="auto"/>
              <w:spacing w:lineRule="auto" w:line="240" w:before="0" w:after="0"/>
              <w:ind w:hanging="0" w:left="0" w:right="0"/>
              <w:jc w:val="both"/>
              <w:rPr>
                <w:rFonts w:ascii="Arial" w:hAnsi="Arial" w:eastAsia="Arial" w:cs="Arial"/>
                <w:b/>
                <w:i w:val="false"/>
                <w:i w:val="false"/>
                <w:caps w:val="false"/>
                <w:smallCaps w:val="false"/>
                <w:strike w:val="false"/>
                <w:dstrike w:val="false"/>
                <w:color w:val="000000"/>
                <w:position w:val="0"/>
                <w:sz w:val="24"/>
                <w:sz w:val="24"/>
                <w:szCs w:val="24"/>
                <w:u w:val="none"/>
                <w:shd w:fill="auto" w:val="clear"/>
                <w:vertAlign w:val="baseline"/>
                <w:lang w:val="pt-BR"/>
              </w:rPr>
            </w:pPr>
            <w:r>
              <w:rPr>
                <w:rFonts w:eastAsia="Arial" w:cs="Arial"/>
                <w:b/>
                <w:i w:val="false"/>
                <w:caps w:val="false"/>
                <w:smallCaps w:val="false"/>
                <w:strike w:val="false"/>
                <w:dstrike w:val="false"/>
                <w:color w:val="000000"/>
                <w:position w:val="0"/>
                <w:sz w:val="24"/>
                <w:sz w:val="24"/>
                <w:szCs w:val="24"/>
                <w:u w:val="none"/>
                <w:shd w:fill="auto" w:val="clear"/>
                <w:vertAlign w:val="baseline"/>
                <w:lang w:val="pt-BR"/>
              </w:rPr>
            </w:r>
          </w:p>
        </w:tc>
      </w:tr>
      <w:tr>
        <w:trPr/>
        <w:tc>
          <w:tcPr>
            <w:tcW w:w="2205" w:type="dxa"/>
            <w:tcBorders>
              <w:left w:val="single" w:sz="4" w:space="0" w:color="000000"/>
              <w:bottom w:val="single" w:sz="4" w:space="0" w:color="000000"/>
            </w:tcBorders>
            <w:shd w:fill="auto" w:val="clear"/>
            <w:vAlign w:val="center"/>
          </w:tcPr>
          <w:p>
            <w:pPr>
              <w:pStyle w:val="Normal1"/>
              <w:spacing w:lineRule="auto" w:line="240"/>
              <w:jc w:val="both"/>
              <w:rPr>
                <w:lang w:val="pt-BR"/>
              </w:rPr>
            </w:pPr>
            <w:r>
              <w:rPr>
                <w:b/>
                <w:position w:val="0"/>
                <w:sz w:val="24"/>
                <w:sz w:val="24"/>
                <w:vertAlign w:val="baseline"/>
                <w:lang w:val="pt-BR"/>
              </w:rPr>
              <w:t>E-MAIL</w:t>
            </w:r>
          </w:p>
        </w:tc>
        <w:tc>
          <w:tcPr>
            <w:tcW w:w="6795" w:type="dxa"/>
            <w:tcBorders>
              <w:left w:val="single" w:sz="4" w:space="0" w:color="000000"/>
              <w:bottom w:val="single" w:sz="4" w:space="0" w:color="000000"/>
              <w:right w:val="single" w:sz="4" w:space="0" w:color="000000"/>
            </w:tcBorders>
            <w:shd w:fill="auto" w:val="clear"/>
            <w:vAlign w:val="center"/>
          </w:tcPr>
          <w:p>
            <w:pPr>
              <w:pStyle w:val="Normal1"/>
              <w:keepNext w:val="false"/>
              <w:keepLines w:val="false"/>
              <w:widowControl w:val="false"/>
              <w:shd w:val="clear" w:fill="auto"/>
              <w:spacing w:lineRule="auto" w:line="240" w:before="57" w:after="57"/>
              <w:ind w:hanging="0" w:left="0" w:right="0"/>
              <w:jc w:val="both"/>
              <w:rPr>
                <w:rFonts w:ascii="Arial" w:hAnsi="Arial" w:eastAsia="Arial" w:cs="Arial"/>
                <w:b w:val="false"/>
                <w:i w:val="false"/>
                <w:i w:val="false"/>
                <w:caps w:val="false"/>
                <w:smallCaps w:val="false"/>
                <w:strike w:val="false"/>
                <w:dstrike w:val="false"/>
                <w:color w:val="000000"/>
                <w:position w:val="0"/>
                <w:sz w:val="24"/>
                <w:sz w:val="24"/>
                <w:szCs w:val="24"/>
                <w:u w:val="none"/>
                <w:shd w:fill="auto" w:val="clear"/>
                <w:vertAlign w:val="baseline"/>
                <w:lang w:val="pt-BR"/>
              </w:rPr>
            </w:pPr>
            <w:r>
              <w:rPr>
                <w:rFonts w:eastAsia="Arial" w:cs="Arial"/>
                <w:b w:val="false"/>
                <w:i w:val="false"/>
                <w:caps w:val="false"/>
                <w:smallCaps w:val="false"/>
                <w:strike w:val="false"/>
                <w:dstrike w:val="false"/>
                <w:color w:val="000000"/>
                <w:position w:val="0"/>
                <w:sz w:val="24"/>
                <w:sz w:val="24"/>
                <w:szCs w:val="24"/>
                <w:u w:val="none"/>
                <w:shd w:fill="auto" w:val="clear"/>
                <w:vertAlign w:val="baseline"/>
                <w:lang w:val="pt-BR"/>
              </w:rPr>
            </w:r>
          </w:p>
        </w:tc>
      </w:tr>
      <w:tr>
        <w:trPr/>
        <w:tc>
          <w:tcPr>
            <w:tcW w:w="2205" w:type="dxa"/>
            <w:tcBorders>
              <w:left w:val="single" w:sz="4" w:space="0" w:color="000000"/>
              <w:bottom w:val="single" w:sz="4" w:space="0" w:color="000000"/>
            </w:tcBorders>
            <w:shd w:fill="auto" w:val="clear"/>
            <w:vAlign w:val="center"/>
          </w:tcPr>
          <w:p>
            <w:pPr>
              <w:pStyle w:val="Normal1"/>
              <w:spacing w:lineRule="auto" w:line="240"/>
              <w:jc w:val="both"/>
              <w:rPr>
                <w:lang w:val="pt-BR"/>
              </w:rPr>
            </w:pPr>
            <w:r>
              <w:rPr>
                <w:b/>
                <w:position w:val="0"/>
                <w:sz w:val="24"/>
                <w:sz w:val="24"/>
                <w:vertAlign w:val="baseline"/>
                <w:lang w:val="pt-BR"/>
              </w:rPr>
              <w:t>TELEFONE</w:t>
            </w:r>
          </w:p>
        </w:tc>
        <w:tc>
          <w:tcPr>
            <w:tcW w:w="6795" w:type="dxa"/>
            <w:tcBorders>
              <w:left w:val="single" w:sz="4" w:space="0" w:color="000000"/>
              <w:bottom w:val="single" w:sz="4" w:space="0" w:color="000000"/>
              <w:right w:val="single" w:sz="4" w:space="0" w:color="000000"/>
            </w:tcBorders>
            <w:shd w:fill="auto" w:val="clear"/>
            <w:vAlign w:val="center"/>
          </w:tcPr>
          <w:p>
            <w:pPr>
              <w:pStyle w:val="Normal1"/>
              <w:keepNext w:val="false"/>
              <w:keepLines w:val="false"/>
              <w:widowControl w:val="false"/>
              <w:shd w:val="clear" w:fill="auto"/>
              <w:spacing w:lineRule="auto" w:line="240" w:before="57" w:after="57"/>
              <w:ind w:hanging="0" w:left="0" w:right="0"/>
              <w:jc w:val="both"/>
              <w:rPr>
                <w:rFonts w:ascii="Arial" w:hAnsi="Arial" w:eastAsia="Arial" w:cs="Arial"/>
                <w:b w:val="false"/>
                <w:i w:val="false"/>
                <w:i w:val="false"/>
                <w:caps w:val="false"/>
                <w:smallCaps w:val="false"/>
                <w:strike w:val="false"/>
                <w:dstrike w:val="false"/>
                <w:color w:val="000000"/>
                <w:position w:val="0"/>
                <w:sz w:val="24"/>
                <w:sz w:val="24"/>
                <w:szCs w:val="24"/>
                <w:u w:val="none"/>
                <w:shd w:fill="auto" w:val="clear"/>
                <w:vertAlign w:val="baseline"/>
                <w:lang w:val="pt-BR"/>
              </w:rPr>
            </w:pPr>
            <w:r>
              <w:rPr>
                <w:rFonts w:eastAsia="Arial" w:cs="Arial"/>
                <w:b w:val="false"/>
                <w:i w:val="false"/>
                <w:caps w:val="false"/>
                <w:smallCaps w:val="false"/>
                <w:strike w:val="false"/>
                <w:dstrike w:val="false"/>
                <w:color w:val="000000"/>
                <w:position w:val="0"/>
                <w:sz w:val="24"/>
                <w:sz w:val="24"/>
                <w:szCs w:val="24"/>
                <w:u w:val="none"/>
                <w:shd w:fill="auto" w:val="clear"/>
                <w:vertAlign w:val="baseline"/>
                <w:lang w:val="pt-BR"/>
              </w:rPr>
            </w:r>
          </w:p>
        </w:tc>
      </w:tr>
      <w:tr>
        <w:trPr/>
        <w:tc>
          <w:tcPr>
            <w:tcW w:w="2205" w:type="dxa"/>
            <w:tcBorders>
              <w:left w:val="single" w:sz="4" w:space="0" w:color="000000"/>
              <w:bottom w:val="single" w:sz="4" w:space="0" w:color="000000"/>
            </w:tcBorders>
            <w:shd w:fill="auto" w:val="clear"/>
            <w:vAlign w:val="center"/>
          </w:tcPr>
          <w:p>
            <w:pPr>
              <w:pStyle w:val="Normal1"/>
              <w:keepNext w:val="false"/>
              <w:keepLines w:val="false"/>
              <w:widowControl w:val="false"/>
              <w:shd w:val="clear" w:fill="auto"/>
              <w:spacing w:lineRule="auto" w:line="240" w:before="0" w:after="0"/>
              <w:ind w:hanging="0" w:left="0" w:right="0"/>
              <w:jc w:val="both"/>
              <w:rPr>
                <w:lang w:val="pt-BR"/>
              </w:rPr>
            </w:pPr>
            <w:r>
              <w:rPr>
                <w:rFonts w:eastAsia="Arial" w:cs="Arial"/>
                <w:b/>
                <w:i w:val="false"/>
                <w:caps w:val="false"/>
                <w:smallCaps w:val="false"/>
                <w:strike w:val="false"/>
                <w:dstrike w:val="false"/>
                <w:color w:val="000000"/>
                <w:position w:val="0"/>
                <w:sz w:val="24"/>
                <w:sz w:val="24"/>
                <w:szCs w:val="24"/>
                <w:u w:val="none"/>
                <w:shd w:fill="auto" w:val="clear"/>
                <w:vertAlign w:val="baseline"/>
                <w:lang w:val="pt-BR"/>
              </w:rPr>
              <w:t>RESPONSÁVEL</w:t>
            </w:r>
          </w:p>
        </w:tc>
        <w:tc>
          <w:tcPr>
            <w:tcW w:w="6795" w:type="dxa"/>
            <w:tcBorders>
              <w:left w:val="single" w:sz="4" w:space="0" w:color="000000"/>
              <w:bottom w:val="single" w:sz="4" w:space="0" w:color="000000"/>
              <w:right w:val="single" w:sz="4" w:space="0" w:color="000000"/>
            </w:tcBorders>
            <w:shd w:fill="auto" w:val="clear"/>
            <w:vAlign w:val="center"/>
          </w:tcPr>
          <w:p>
            <w:pPr>
              <w:pStyle w:val="Normal1"/>
              <w:keepNext w:val="false"/>
              <w:keepLines w:val="false"/>
              <w:widowControl w:val="false"/>
              <w:shd w:val="clear" w:fill="auto"/>
              <w:spacing w:lineRule="auto" w:line="240" w:before="57" w:after="57"/>
              <w:ind w:hanging="0" w:left="0" w:right="0"/>
              <w:jc w:val="both"/>
              <w:rPr>
                <w:rFonts w:ascii="Arial" w:hAnsi="Arial" w:eastAsia="Arial" w:cs="Arial"/>
                <w:b w:val="false"/>
                <w:i w:val="false"/>
                <w:i w:val="false"/>
                <w:caps w:val="false"/>
                <w:smallCaps w:val="false"/>
                <w:strike w:val="false"/>
                <w:dstrike w:val="false"/>
                <w:color w:val="000000"/>
                <w:position w:val="0"/>
                <w:sz w:val="24"/>
                <w:sz w:val="24"/>
                <w:szCs w:val="24"/>
                <w:u w:val="none"/>
                <w:shd w:fill="auto" w:val="clear"/>
                <w:vertAlign w:val="baseline"/>
                <w:lang w:val="pt-BR"/>
              </w:rPr>
            </w:pPr>
            <w:r>
              <w:rPr>
                <w:rFonts w:eastAsia="Arial" w:cs="Arial"/>
                <w:b w:val="false"/>
                <w:i w:val="false"/>
                <w:caps w:val="false"/>
                <w:smallCaps w:val="false"/>
                <w:strike w:val="false"/>
                <w:dstrike w:val="false"/>
                <w:color w:val="000000"/>
                <w:position w:val="0"/>
                <w:sz w:val="24"/>
                <w:sz w:val="24"/>
                <w:szCs w:val="24"/>
                <w:u w:val="none"/>
                <w:shd w:fill="auto" w:val="clear"/>
                <w:vertAlign w:val="baseline"/>
                <w:lang w:val="pt-BR"/>
              </w:rPr>
            </w:r>
          </w:p>
        </w:tc>
      </w:tr>
    </w:tbl>
    <w:p>
      <w:pPr>
        <w:pStyle w:val="Normal1"/>
        <w:spacing w:lineRule="auto" w:line="360"/>
        <w:jc w:val="both"/>
        <w:rPr>
          <w:b/>
          <w:position w:val="0"/>
          <w:sz w:val="24"/>
          <w:sz w:val="24"/>
          <w:vertAlign w:val="baseline"/>
          <w:lang w:val="pt-BR"/>
        </w:rPr>
      </w:pPr>
      <w:r>
        <w:rPr>
          <w:b/>
          <w:position w:val="0"/>
          <w:sz w:val="24"/>
          <w:sz w:val="24"/>
          <w:vertAlign w:val="baseline"/>
          <w:lang w:val="pt-BR"/>
        </w:rPr>
      </w:r>
    </w:p>
    <w:p>
      <w:pPr>
        <w:pStyle w:val="Normal1"/>
        <w:rPr>
          <w:b/>
          <w:lang w:val="pt-BR"/>
        </w:rPr>
      </w:pPr>
      <w:r>
        <w:rPr>
          <w:b/>
          <w:lang w:val="pt-BR"/>
        </w:rPr>
      </w:r>
    </w:p>
    <w:tbl>
      <w:tblPr>
        <w:tblStyle w:val="Table3"/>
        <w:tblW w:w="9000" w:type="dxa"/>
        <w:jc w:val="left"/>
        <w:tblInd w:w="49" w:type="dxa"/>
        <w:tblLayout w:type="fixed"/>
        <w:tblCellMar>
          <w:top w:w="55" w:type="dxa"/>
          <w:left w:w="55" w:type="dxa"/>
          <w:bottom w:w="55" w:type="dxa"/>
          <w:right w:w="55" w:type="dxa"/>
        </w:tblCellMar>
        <w:tblLook w:val="0000"/>
      </w:tblPr>
      <w:tblGrid>
        <w:gridCol w:w="735"/>
        <w:gridCol w:w="1305"/>
        <w:gridCol w:w="2475"/>
        <w:gridCol w:w="1155"/>
        <w:gridCol w:w="855"/>
        <w:gridCol w:w="1140"/>
        <w:gridCol w:w="1335"/>
      </w:tblGrid>
      <w:tr>
        <w:trPr>
          <w:trHeight w:val="450" w:hRule="atLeast"/>
        </w:trPr>
        <w:tc>
          <w:tcPr>
            <w:tcW w:w="9000" w:type="dxa"/>
            <w:gridSpan w:val="7"/>
            <w:tcBorders>
              <w:top w:val="single" w:sz="4" w:space="0" w:color="000000"/>
              <w:left w:val="single" w:sz="4" w:space="0" w:color="000000"/>
              <w:bottom w:val="single" w:sz="4" w:space="0" w:color="000000"/>
              <w:right w:val="single" w:sz="4" w:space="0" w:color="000000"/>
            </w:tcBorders>
            <w:shd w:fill="B7B7B7" w:val="clear"/>
            <w:vAlign w:val="center"/>
          </w:tcPr>
          <w:p>
            <w:pPr>
              <w:pStyle w:val="Normal1"/>
              <w:widowControl w:val="false"/>
              <w:ind w:hanging="0" w:left="113"/>
              <w:jc w:val="center"/>
              <w:rPr>
                <w:lang w:val="pt-BR"/>
              </w:rPr>
            </w:pPr>
            <w:sdt>
              <w:sdtPr>
                <w:tag w:val="goog_rdk_0"/>
                <w:id w:val="-1960187"/>
                <w:lock w:val="contentLocked"/>
              </w:sdtPr>
              <w:sdtContent>
                <w:r>
                  <w:rPr>
                    <w:b/>
                    <w:bCs/>
                    <w:shd w:fill="auto" w:val="clear"/>
                    <w:lang w:val="pt-BR"/>
                  </w:rPr>
                </w:r>
                <w:r>
                  <w:rPr>
                    <w:b/>
                    <w:bCs/>
                    <w:shd w:fill="auto" w:val="clear"/>
                    <w:lang w:val="pt-BR"/>
                  </w:rPr>
                  <w:t>MATERIAIS GRÁFICOS E DE IDENTIDADE FUNCIONAL</w:t>
                </w:r>
              </w:sdtContent>
            </w:sdt>
          </w:p>
        </w:tc>
      </w:tr>
      <w:tr>
        <w:trPr>
          <w:trHeight w:val="450" w:hRule="atLeast"/>
        </w:trPr>
        <w:tc>
          <w:tcPr>
            <w:tcW w:w="9000" w:type="dxa"/>
            <w:gridSpan w:val="7"/>
            <w:tcBorders>
              <w:left w:val="single" w:sz="4" w:space="0" w:color="000000"/>
              <w:bottom w:val="single" w:sz="4" w:space="0" w:color="000000"/>
              <w:right w:val="single" w:sz="4" w:space="0" w:color="000000"/>
            </w:tcBorders>
            <w:shd w:fill="B7B7B7" w:val="clear"/>
            <w:vAlign w:val="center"/>
          </w:tcPr>
          <w:p>
            <w:pPr>
              <w:pStyle w:val="Normal1"/>
              <w:widowControl w:val="false"/>
              <w:ind w:hanging="0" w:left="113"/>
              <w:jc w:val="center"/>
              <w:rPr>
                <w:b/>
                <w:bCs/>
                <w:lang w:val="pt-BR"/>
              </w:rPr>
            </w:pPr>
            <w:r>
              <w:rPr>
                <w:b/>
                <w:bCs/>
                <w:lang w:val="pt-BR"/>
              </w:rPr>
              <w:t>LOTE 01 – CARTEIRAS FUNCIONAIS</w:t>
            </w:r>
          </w:p>
        </w:tc>
      </w:tr>
      <w:tr>
        <w:trPr/>
        <w:tc>
          <w:tcPr>
            <w:tcW w:w="73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Item</w:t>
            </w:r>
          </w:p>
        </w:tc>
        <w:tc>
          <w:tcPr>
            <w:tcW w:w="130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CATMAT</w:t>
            </w:r>
            <w:r>
              <w:rPr>
                <w:b/>
                <w:sz w:val="16"/>
                <w:szCs w:val="16"/>
                <w:vertAlign w:val="superscript"/>
                <w:lang w:val="pt-BR"/>
              </w:rPr>
              <w:t>1</w:t>
            </w:r>
          </w:p>
        </w:tc>
        <w:tc>
          <w:tcPr>
            <w:tcW w:w="247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Especificação</w:t>
            </w:r>
          </w:p>
        </w:tc>
        <w:tc>
          <w:tcPr>
            <w:tcW w:w="115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Unid. Medida</w:t>
            </w:r>
          </w:p>
        </w:tc>
        <w:tc>
          <w:tcPr>
            <w:tcW w:w="85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QTD</w:t>
            </w:r>
          </w:p>
        </w:tc>
        <w:tc>
          <w:tcPr>
            <w:tcW w:w="1140"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Valor Unitário</w:t>
            </w:r>
          </w:p>
        </w:tc>
        <w:tc>
          <w:tcPr>
            <w:tcW w:w="1335" w:type="dxa"/>
            <w:tcBorders>
              <w:left w:val="single" w:sz="4" w:space="0" w:color="000000"/>
              <w:bottom w:val="single" w:sz="4" w:space="0" w:color="000000"/>
              <w:right w:val="single" w:sz="4" w:space="0" w:color="000000"/>
            </w:tcBorders>
            <w:shd w:fill="CCCCCC" w:val="clear"/>
            <w:vAlign w:val="center"/>
          </w:tcPr>
          <w:p>
            <w:pPr>
              <w:pStyle w:val="Normal1"/>
              <w:widowControl w:val="false"/>
              <w:jc w:val="center"/>
              <w:rPr>
                <w:lang w:val="pt-BR"/>
              </w:rPr>
            </w:pPr>
            <w:r>
              <w:rPr>
                <w:b/>
                <w:lang w:val="pt-BR"/>
              </w:rPr>
              <w:t>Valor Total</w:t>
            </w:r>
          </w:p>
        </w:tc>
      </w:tr>
      <w:tr>
        <w:trPr/>
        <w:tc>
          <w:tcPr>
            <w:tcW w:w="735" w:type="dxa"/>
            <w:tcBorders>
              <w:left w:val="single" w:sz="4" w:space="0" w:color="000000"/>
              <w:bottom w:val="single" w:sz="4" w:space="0" w:color="000000"/>
            </w:tcBorders>
            <w:shd w:fill="auto" w:val="clear"/>
            <w:vAlign w:val="center"/>
          </w:tcPr>
          <w:p>
            <w:pPr>
              <w:pStyle w:val="Normal1"/>
              <w:widowControl w:val="false"/>
              <w:spacing w:lineRule="auto" w:line="240" w:before="57" w:after="57"/>
              <w:jc w:val="center"/>
              <w:rPr>
                <w:lang w:val="pt-BR"/>
              </w:rPr>
            </w:pPr>
            <w:r>
              <w:rPr>
                <w:sz w:val="20"/>
                <w:szCs w:val="20"/>
                <w:lang w:val="pt-BR"/>
              </w:rPr>
              <w:t>01</w:t>
            </w:r>
          </w:p>
        </w:tc>
        <w:tc>
          <w:tcPr>
            <w:tcW w:w="1305" w:type="dxa"/>
            <w:tcBorders>
              <w:left w:val="single" w:sz="4" w:space="0" w:color="000000"/>
              <w:bottom w:val="single" w:sz="4" w:space="0" w:color="000000"/>
            </w:tcBorders>
            <w:shd w:fill="auto" w:val="clear"/>
            <w:vAlign w:val="center"/>
          </w:tcPr>
          <w:p>
            <w:pPr>
              <w:pStyle w:val="Normal1"/>
              <w:widowControl w:val="false"/>
              <w:ind w:hanging="0" w:left="113"/>
              <w:jc w:val="center"/>
              <w:rPr>
                <w:lang w:val="pt-BR"/>
              </w:rPr>
            </w:pPr>
            <w:r>
              <w:rPr>
                <w:sz w:val="20"/>
                <w:szCs w:val="20"/>
                <w:lang w:val="pt-BR"/>
              </w:rPr>
              <w:t>480901</w:t>
            </w:r>
          </w:p>
        </w:tc>
        <w:tc>
          <w:tcPr>
            <w:tcW w:w="2475" w:type="dxa"/>
            <w:tcBorders>
              <w:left w:val="single" w:sz="4" w:space="0" w:color="000000"/>
              <w:bottom w:val="single" w:sz="4" w:space="0" w:color="000000"/>
            </w:tcBorders>
            <w:shd w:fill="auto" w:val="clear"/>
            <w:vAlign w:val="center"/>
          </w:tcPr>
          <w:p>
            <w:pPr>
              <w:pStyle w:val="Normal1"/>
              <w:ind w:hanging="0" w:left="113"/>
              <w:jc w:val="center"/>
              <w:rPr>
                <w:lang w:val="pt-BR"/>
              </w:rPr>
            </w:pPr>
            <w:r>
              <w:rPr>
                <w:b/>
                <w:sz w:val="20"/>
                <w:szCs w:val="20"/>
                <w:lang w:val="pt-BR"/>
              </w:rPr>
              <w:t xml:space="preserve">CARTEIRA FUNCIONAL DE </w:t>
            </w:r>
            <w:r>
              <w:rPr>
                <w:b/>
                <w:sz w:val="20"/>
                <w:szCs w:val="20"/>
                <w:u w:val="single"/>
                <w:lang w:val="pt-BR"/>
              </w:rPr>
              <w:t>VEREADOR</w:t>
            </w:r>
          </w:p>
          <w:p>
            <w:pPr>
              <w:pStyle w:val="Normal1"/>
              <w:ind w:hanging="0" w:left="113"/>
              <w:jc w:val="both"/>
              <w:rPr>
                <w:lang w:val="pt-BR"/>
              </w:rPr>
            </w:pPr>
            <w:r>
              <w:rPr>
                <w:lang w:val="pt-BR"/>
              </w:rPr>
            </w:r>
          </w:p>
          <w:p>
            <w:pPr>
              <w:pStyle w:val="Normal1"/>
              <w:ind w:hanging="0" w:left="113"/>
              <w:jc w:val="both"/>
              <w:rPr>
                <w:lang w:val="pt-BR"/>
              </w:rPr>
            </w:pPr>
            <w:r>
              <w:rPr>
                <w:sz w:val="20"/>
                <w:szCs w:val="20"/>
                <w:lang w:val="pt-BR"/>
              </w:rPr>
              <w:t>Carteiras funcional de Vereador, fabricada em couro vaqueta 18 linhas, na cor preta semi-brilho, com dois brasões da república, costurada com linha preta 060, com divisória para dinheiro, 06 (seis) divisórias plásticas para documentos costurada ao corpo da carteira, espaços para até 9 cartões; forrada com tecido em nylon magnetado preto. No centro da capa: brasão em metal com 2mm de espessura, dimensões 46x42mm, estampado e esmaltado, com banho dourado; na parte superior do brasão a inscrição “CÂMARA MUNICIPAL” na cor preta em formato de arco com concavidade para baixo e, na parte inferior do brasão a inscrição “CONCEIÇÃO DO CASTELO-ES”.</w:t>
            </w:r>
          </w:p>
          <w:p>
            <w:pPr>
              <w:pStyle w:val="Normal1"/>
              <w:ind w:hanging="0" w:left="113"/>
              <w:jc w:val="both"/>
              <w:rPr>
                <w:lang w:val="pt-BR"/>
              </w:rPr>
            </w:pPr>
            <w:r>
              <w:rPr>
                <w:sz w:val="20"/>
                <w:szCs w:val="20"/>
                <w:lang w:val="pt-BR"/>
              </w:rPr>
              <w:t>Na parte superior da lapela interna, deverá estar escrito PODER LEGISLATIVO acima do brasão. Abaixo do brasão, deverá estar escrito: VEREADOR.</w:t>
            </w:r>
          </w:p>
          <w:p>
            <w:pPr>
              <w:pStyle w:val="Normal1"/>
              <w:spacing w:lineRule="auto" w:line="240" w:before="57" w:after="57"/>
              <w:ind w:hanging="0" w:left="113"/>
              <w:jc w:val="both"/>
              <w:rPr>
                <w:lang w:val="pt-BR"/>
              </w:rPr>
            </w:pPr>
            <w:r>
              <w:rPr>
                <w:sz w:val="20"/>
                <w:szCs w:val="20"/>
                <w:lang w:val="pt-BR"/>
              </w:rPr>
              <w:t>Observação: Em uma carteira, a função “VEREADOR” deverá vir escrita “VEREADORA”.</w:t>
            </w:r>
          </w:p>
        </w:tc>
        <w:tc>
          <w:tcPr>
            <w:tcW w:w="1155" w:type="dxa"/>
            <w:tcBorders>
              <w:left w:val="single" w:sz="4" w:space="0" w:color="000000"/>
              <w:bottom w:val="single" w:sz="4" w:space="0" w:color="000000"/>
            </w:tcBorders>
            <w:shd w:fill="auto" w:val="clear"/>
            <w:vAlign w:val="center"/>
          </w:tcPr>
          <w:p>
            <w:pPr>
              <w:pStyle w:val="Normal1"/>
              <w:jc w:val="center"/>
              <w:rPr>
                <w:lang w:val="pt-BR"/>
              </w:rPr>
            </w:pPr>
            <w:r>
              <w:rPr>
                <w:sz w:val="20"/>
                <w:szCs w:val="20"/>
                <w:lang w:val="pt-BR"/>
              </w:rPr>
              <w:t>Unidade</w:t>
            </w:r>
          </w:p>
        </w:tc>
        <w:tc>
          <w:tcPr>
            <w:tcW w:w="855" w:type="dxa"/>
            <w:tcBorders>
              <w:left w:val="single" w:sz="4" w:space="0" w:color="000000"/>
              <w:bottom w:val="single" w:sz="4" w:space="0" w:color="000000"/>
            </w:tcBorders>
            <w:shd w:fill="auto" w:val="clear"/>
            <w:vAlign w:val="center"/>
          </w:tcPr>
          <w:p>
            <w:pPr>
              <w:pStyle w:val="Normal1"/>
              <w:widowControl w:val="false"/>
              <w:ind w:hanging="0" w:left="113"/>
              <w:jc w:val="center"/>
              <w:rPr>
                <w:lang w:val="pt-BR"/>
              </w:rPr>
            </w:pPr>
            <w:r>
              <w:rPr>
                <w:sz w:val="20"/>
                <w:szCs w:val="20"/>
                <w:lang w:val="pt-BR"/>
              </w:rPr>
              <w:t>09</w:t>
            </w:r>
          </w:p>
        </w:tc>
        <w:tc>
          <w:tcPr>
            <w:tcW w:w="1140" w:type="dxa"/>
            <w:tcBorders>
              <w:left w:val="single" w:sz="4" w:space="0" w:color="000000"/>
              <w:bottom w:val="single" w:sz="4" w:space="0" w:color="000000"/>
            </w:tcBorders>
            <w:vAlign w:val="center"/>
          </w:tcPr>
          <w:p>
            <w:pPr>
              <w:pStyle w:val="Normal1"/>
              <w:widowControl w:val="false"/>
              <w:spacing w:lineRule="auto" w:line="276"/>
              <w:rPr>
                <w:sz w:val="20"/>
                <w:szCs w:val="20"/>
                <w:lang w:val="pt-BR"/>
              </w:rPr>
            </w:pPr>
            <w:r>
              <w:rPr>
                <w:sz w:val="20"/>
                <w:szCs w:val="20"/>
                <w:lang w:val="pt-BR"/>
              </w:rPr>
            </w:r>
          </w:p>
        </w:tc>
        <w:tc>
          <w:tcPr>
            <w:tcW w:w="1335" w:type="dxa"/>
            <w:tcBorders>
              <w:left w:val="single" w:sz="4" w:space="0" w:color="000000"/>
              <w:bottom w:val="single" w:sz="4" w:space="0" w:color="000000"/>
              <w:right w:val="single" w:sz="4" w:space="0" w:color="000000"/>
            </w:tcBorders>
            <w:vAlign w:val="center"/>
          </w:tcPr>
          <w:p>
            <w:pPr>
              <w:pStyle w:val="Normal1"/>
              <w:widowControl w:val="false"/>
              <w:spacing w:lineRule="auto" w:line="276"/>
              <w:rPr>
                <w:sz w:val="20"/>
                <w:szCs w:val="20"/>
                <w:lang w:val="pt-BR"/>
              </w:rPr>
            </w:pPr>
            <w:r>
              <w:rPr>
                <w:sz w:val="20"/>
                <w:szCs w:val="20"/>
                <w:lang w:val="pt-BR"/>
              </w:rPr>
            </w:r>
          </w:p>
        </w:tc>
      </w:tr>
      <w:tr>
        <w:trPr/>
        <w:tc>
          <w:tcPr>
            <w:tcW w:w="735" w:type="dxa"/>
            <w:tcBorders>
              <w:left w:val="single" w:sz="4" w:space="0" w:color="000000"/>
              <w:bottom w:val="single" w:sz="4" w:space="0" w:color="000000"/>
            </w:tcBorders>
            <w:shd w:fill="auto" w:val="clear"/>
            <w:vAlign w:val="center"/>
          </w:tcPr>
          <w:p>
            <w:pPr>
              <w:pStyle w:val="Normal1"/>
              <w:spacing w:lineRule="auto" w:line="240" w:before="57" w:after="57"/>
              <w:jc w:val="center"/>
              <w:rPr>
                <w:lang w:val="pt-BR"/>
              </w:rPr>
            </w:pPr>
            <w:r>
              <w:rPr>
                <w:sz w:val="20"/>
                <w:szCs w:val="20"/>
                <w:lang w:val="pt-BR"/>
              </w:rPr>
              <w:t>0</w:t>
            </w:r>
            <w:r>
              <w:rPr>
                <w:sz w:val="20"/>
                <w:szCs w:val="20"/>
                <w:lang w:val="pt-BR"/>
              </w:rPr>
              <w:t>2</w:t>
            </w:r>
          </w:p>
        </w:tc>
        <w:tc>
          <w:tcPr>
            <w:tcW w:w="1305" w:type="dxa"/>
            <w:tcBorders>
              <w:left w:val="single" w:sz="4" w:space="0" w:color="000000"/>
              <w:bottom w:val="single" w:sz="4" w:space="0" w:color="000000"/>
            </w:tcBorders>
            <w:shd w:fill="auto" w:val="clear"/>
            <w:vAlign w:val="center"/>
          </w:tcPr>
          <w:p>
            <w:pPr>
              <w:pStyle w:val="Normal1"/>
              <w:widowControl w:val="false"/>
              <w:ind w:hanging="0" w:left="113"/>
              <w:jc w:val="center"/>
              <w:rPr>
                <w:lang w:val="pt-BR"/>
              </w:rPr>
            </w:pPr>
            <w:r>
              <w:rPr>
                <w:sz w:val="20"/>
                <w:szCs w:val="20"/>
                <w:lang w:val="pt-BR"/>
              </w:rPr>
              <w:t>480901</w:t>
            </w:r>
          </w:p>
        </w:tc>
        <w:tc>
          <w:tcPr>
            <w:tcW w:w="2475" w:type="dxa"/>
            <w:tcBorders>
              <w:left w:val="single" w:sz="4" w:space="0" w:color="000000"/>
              <w:bottom w:val="single" w:sz="4" w:space="0" w:color="000000"/>
            </w:tcBorders>
            <w:shd w:fill="auto" w:val="clear"/>
            <w:vAlign w:val="center"/>
          </w:tcPr>
          <w:p>
            <w:pPr>
              <w:pStyle w:val="Normal1"/>
              <w:ind w:hanging="0" w:left="113"/>
              <w:jc w:val="center"/>
              <w:rPr>
                <w:lang w:val="pt-BR"/>
              </w:rPr>
            </w:pPr>
            <w:r>
              <w:rPr>
                <w:b/>
                <w:sz w:val="20"/>
                <w:szCs w:val="20"/>
                <w:lang w:val="pt-BR"/>
              </w:rPr>
              <w:t xml:space="preserve">CARTEIRA FUNCIONAL DE </w:t>
            </w:r>
            <w:r>
              <w:rPr>
                <w:b/>
                <w:sz w:val="20"/>
                <w:szCs w:val="20"/>
                <w:u w:val="single"/>
                <w:lang w:val="pt-BR"/>
              </w:rPr>
              <w:t>PRESIDENTE</w:t>
            </w:r>
          </w:p>
          <w:p>
            <w:pPr>
              <w:pStyle w:val="Normal1"/>
              <w:ind w:hanging="0" w:left="113"/>
              <w:jc w:val="both"/>
              <w:rPr>
                <w:sz w:val="20"/>
                <w:szCs w:val="20"/>
                <w:lang w:val="pt-BR"/>
              </w:rPr>
            </w:pPr>
            <w:r>
              <w:rPr>
                <w:sz w:val="20"/>
                <w:szCs w:val="20"/>
                <w:lang w:val="pt-BR"/>
              </w:rPr>
            </w:r>
          </w:p>
          <w:p>
            <w:pPr>
              <w:pStyle w:val="Normal1"/>
              <w:ind w:hanging="0" w:left="113"/>
              <w:jc w:val="both"/>
              <w:rPr>
                <w:lang w:val="pt-BR"/>
              </w:rPr>
            </w:pPr>
            <w:r>
              <w:rPr>
                <w:sz w:val="20"/>
                <w:szCs w:val="20"/>
                <w:lang w:val="pt-BR"/>
              </w:rPr>
              <w:t>Carteira funcional de Presidente fabricada em couro vaqueta 18 linhas, na cor preta semi-brilho, com dois brasões da república, costurada com linha preta 060, com divisória para dinheiro, 06 (seis) divisórias plásticas para documentos costurada ao corpo da carteira, espaços para até 9 cartões; forrada com tecido em nylon magnetado preto. No centro da capa: brasão em metal com 2mm de espessura, dimensões 46x42mm, estampado e esmaltado, com banho dourado; na parte superior do brasão a inscrição “CÂMARA MUNICIPAL” na cor preta em formato de arco com concavidade para baixo e, na parte inferior do brasão a inscrição “CONCEIÇÃO DO CASTELO-ES”. Na parte superior da lapela interna deverá estar escrito o cargo (VEREADOR) acima do brasão. Abaixo do brasão, deverá estar escrito a função (PRESIDENTE).</w:t>
            </w:r>
          </w:p>
        </w:tc>
        <w:tc>
          <w:tcPr>
            <w:tcW w:w="1155" w:type="dxa"/>
            <w:tcBorders>
              <w:left w:val="single" w:sz="4" w:space="0" w:color="000000"/>
              <w:bottom w:val="single" w:sz="4" w:space="0" w:color="000000"/>
            </w:tcBorders>
            <w:shd w:fill="auto" w:val="clear"/>
            <w:vAlign w:val="center"/>
          </w:tcPr>
          <w:p>
            <w:pPr>
              <w:pStyle w:val="Normal1"/>
              <w:jc w:val="center"/>
              <w:rPr>
                <w:lang w:val="pt-BR"/>
              </w:rPr>
            </w:pPr>
            <w:r>
              <w:rPr>
                <w:sz w:val="20"/>
                <w:szCs w:val="20"/>
                <w:lang w:val="pt-BR"/>
              </w:rPr>
              <w:t>Unidade</w:t>
            </w:r>
          </w:p>
        </w:tc>
        <w:tc>
          <w:tcPr>
            <w:tcW w:w="855" w:type="dxa"/>
            <w:tcBorders>
              <w:left w:val="single" w:sz="4" w:space="0" w:color="000000"/>
              <w:bottom w:val="single" w:sz="4" w:space="0" w:color="000000"/>
            </w:tcBorders>
            <w:shd w:fill="auto" w:val="clear"/>
            <w:vAlign w:val="center"/>
          </w:tcPr>
          <w:p>
            <w:pPr>
              <w:pStyle w:val="Normal1"/>
              <w:widowControl w:val="false"/>
              <w:ind w:hanging="0" w:left="113"/>
              <w:jc w:val="center"/>
              <w:rPr>
                <w:lang w:val="pt-BR"/>
              </w:rPr>
            </w:pPr>
            <w:r>
              <w:rPr>
                <w:sz w:val="20"/>
                <w:szCs w:val="20"/>
                <w:lang w:val="pt-BR"/>
              </w:rPr>
              <w:t>02</w:t>
            </w:r>
          </w:p>
        </w:tc>
        <w:tc>
          <w:tcPr>
            <w:tcW w:w="1140" w:type="dxa"/>
            <w:tcBorders>
              <w:left w:val="single" w:sz="4" w:space="0" w:color="000000"/>
              <w:bottom w:val="single" w:sz="4" w:space="0" w:color="000000"/>
            </w:tcBorders>
            <w:vAlign w:val="center"/>
          </w:tcPr>
          <w:p>
            <w:pPr>
              <w:pStyle w:val="Normal1"/>
              <w:widowControl w:val="false"/>
              <w:spacing w:lineRule="auto" w:line="276"/>
              <w:rPr>
                <w:sz w:val="20"/>
                <w:szCs w:val="20"/>
                <w:lang w:val="pt-BR"/>
              </w:rPr>
            </w:pPr>
            <w:r>
              <w:rPr>
                <w:sz w:val="20"/>
                <w:szCs w:val="20"/>
                <w:lang w:val="pt-BR"/>
              </w:rPr>
            </w:r>
          </w:p>
        </w:tc>
        <w:tc>
          <w:tcPr>
            <w:tcW w:w="1335" w:type="dxa"/>
            <w:tcBorders>
              <w:left w:val="single" w:sz="4" w:space="0" w:color="000000"/>
              <w:bottom w:val="single" w:sz="4" w:space="0" w:color="000000"/>
              <w:right w:val="single" w:sz="4" w:space="0" w:color="000000"/>
            </w:tcBorders>
            <w:vAlign w:val="center"/>
          </w:tcPr>
          <w:p>
            <w:pPr>
              <w:pStyle w:val="Normal1"/>
              <w:widowControl w:val="false"/>
              <w:spacing w:lineRule="auto" w:line="276"/>
              <w:rPr>
                <w:sz w:val="20"/>
                <w:szCs w:val="20"/>
                <w:lang w:val="pt-BR"/>
              </w:rPr>
            </w:pPr>
            <w:r>
              <w:rPr>
                <w:sz w:val="20"/>
                <w:szCs w:val="20"/>
                <w:lang w:val="pt-BR"/>
              </w:rPr>
            </w:r>
          </w:p>
        </w:tc>
      </w:tr>
      <w:tr>
        <w:trPr/>
        <w:tc>
          <w:tcPr>
            <w:tcW w:w="6525" w:type="dxa"/>
            <w:gridSpan w:val="5"/>
            <w:tcBorders>
              <w:left w:val="single" w:sz="4" w:space="0" w:color="000000"/>
              <w:bottom w:val="single" w:sz="4" w:space="0" w:color="000000"/>
            </w:tcBorders>
            <w:shd w:fill="BFBFBF" w:val="clear"/>
            <w:vAlign w:val="center"/>
          </w:tcPr>
          <w:p>
            <w:pPr>
              <w:pStyle w:val="Normal1"/>
              <w:spacing w:lineRule="auto" w:line="240" w:before="57" w:after="57"/>
              <w:jc w:val="center"/>
              <w:rPr>
                <w:rFonts w:ascii="Arial" w:hAnsi="Arial" w:eastAsia="Arial" w:cs="Arial"/>
                <w:b/>
                <w:bCs/>
                <w:color w:val="auto"/>
                <w:kern w:val="0"/>
                <w:sz w:val="24"/>
                <w:szCs w:val="24"/>
                <w:lang w:val="pt-BR" w:eastAsia="zh-CN" w:bidi="hi-IN"/>
              </w:rPr>
            </w:pPr>
            <w:r>
              <w:rPr>
                <w:rFonts w:eastAsia="Arial" w:cs="Arial"/>
                <w:b/>
                <w:bCs/>
                <w:color w:val="auto"/>
                <w:kern w:val="0"/>
                <w:sz w:val="24"/>
                <w:szCs w:val="24"/>
                <w:lang w:val="pt-BR" w:eastAsia="zh-CN" w:bidi="hi-IN"/>
              </w:rPr>
              <w:t>TOTAL DO LOTE 01</w:t>
            </w:r>
          </w:p>
        </w:tc>
        <w:tc>
          <w:tcPr>
            <w:tcW w:w="2475" w:type="dxa"/>
            <w:gridSpan w:val="2"/>
            <w:tcBorders>
              <w:left w:val="single" w:sz="4" w:space="0" w:color="000000"/>
              <w:bottom w:val="single" w:sz="4" w:space="0" w:color="000000"/>
              <w:right w:val="single" w:sz="4" w:space="0" w:color="000000"/>
            </w:tcBorders>
            <w:shd w:fill="BFBFBF" w:val="clear"/>
            <w:vAlign w:val="center"/>
          </w:tcPr>
          <w:p>
            <w:pPr>
              <w:pStyle w:val="Normal1"/>
              <w:widowControl w:val="false"/>
              <w:spacing w:lineRule="auto" w:line="276"/>
              <w:rPr>
                <w:rFonts w:ascii="Arial" w:hAnsi="Arial" w:eastAsia="Arial" w:cs="Arial"/>
                <w:b/>
                <w:bCs/>
                <w:color w:val="auto"/>
                <w:kern w:val="0"/>
                <w:sz w:val="24"/>
                <w:szCs w:val="24"/>
                <w:lang w:val="pt-BR" w:eastAsia="zh-CN" w:bidi="hi-IN"/>
              </w:rPr>
            </w:pPr>
            <w:r>
              <w:rPr>
                <w:rFonts w:eastAsia="Arial" w:cs="Arial"/>
                <w:b/>
                <w:bCs/>
                <w:color w:val="auto"/>
                <w:kern w:val="0"/>
                <w:sz w:val="24"/>
                <w:szCs w:val="24"/>
                <w:lang w:val="pt-BR" w:eastAsia="zh-CN" w:bidi="hi-IN"/>
              </w:rPr>
              <w:t>R$</w:t>
            </w:r>
          </w:p>
        </w:tc>
      </w:tr>
    </w:tbl>
    <w:p>
      <w:pPr>
        <w:pStyle w:val="Normal1"/>
        <w:keepNext w:val="false"/>
        <w:keepLines w:val="false"/>
        <w:pageBreakBefore w:val="false"/>
        <w:widowControl w:val="false"/>
        <w:shd w:val="clear" w:fill="auto"/>
        <w:spacing w:lineRule="auto" w:line="360" w:before="57" w:after="57"/>
        <w:ind w:hanging="0" w:left="0" w:right="0"/>
        <w:jc w:val="both"/>
        <w:rPr>
          <w:lang w:val="pt-BR"/>
        </w:rPr>
      </w:pPr>
      <w:r>
        <w:rPr>
          <w:rFonts w:eastAsia="Arial" w:cs="Arial"/>
          <w:b/>
          <w:i w:val="false"/>
          <w:caps w:val="false"/>
          <w:smallCaps w:val="false"/>
          <w:strike w:val="false"/>
          <w:dstrike w:val="false"/>
          <w:color w:val="000000"/>
          <w:sz w:val="16"/>
          <w:szCs w:val="16"/>
          <w:u w:val="none"/>
          <w:shd w:fill="auto" w:val="clear"/>
          <w:vertAlign w:val="superscript"/>
          <w:lang w:val="pt-BR"/>
        </w:rPr>
        <w:t>1</w:t>
      </w:r>
      <w:r>
        <w:rPr>
          <w:rFonts w:eastAsia="Arial" w:cs="Arial"/>
          <w:b/>
          <w:i w:val="false"/>
          <w:caps w:val="false"/>
          <w:smallCaps w:val="false"/>
          <w:strike w:val="false"/>
          <w:dstrike w:val="false"/>
          <w:color w:val="000000"/>
          <w:position w:val="0"/>
          <w:sz w:val="16"/>
          <w:sz w:val="16"/>
          <w:szCs w:val="16"/>
          <w:u w:val="none"/>
          <w:shd w:fill="auto" w:val="clear"/>
          <w:vertAlign w:val="baseline"/>
          <w:lang w:val="pt-BR"/>
        </w:rPr>
        <w:t>: A informação do código de CATMAT/CATSER é uma referência aproximada, com base na especificação do objeto no Compras.gov. Havendo divergência entre a descrição do CATMAT/CATSER e a especificação do item neste documento, prevalecerá a ESPECIFICAÇÃO DO ITEM NESTE DOCUMENTO.</w:t>
      </w:r>
    </w:p>
    <w:p>
      <w:pPr>
        <w:pStyle w:val="Normal1"/>
        <w:rPr>
          <w:b/>
          <w:position w:val="0"/>
          <w:sz w:val="24"/>
          <w:sz w:val="24"/>
          <w:szCs w:val="24"/>
          <w:vertAlign w:val="baseline"/>
          <w:lang w:val="pt-BR"/>
        </w:rPr>
      </w:pPr>
      <w:r>
        <w:rPr>
          <w:b/>
          <w:position w:val="0"/>
          <w:sz w:val="24"/>
          <w:sz w:val="24"/>
          <w:szCs w:val="24"/>
          <w:vertAlign w:val="baseline"/>
          <w:lang w:val="pt-BR"/>
        </w:rPr>
      </w:r>
    </w:p>
    <w:tbl>
      <w:tblPr>
        <w:tblStyle w:val="Table3"/>
        <w:tblW w:w="8955" w:type="dxa"/>
        <w:jc w:val="left"/>
        <w:tblInd w:w="94" w:type="dxa"/>
        <w:tblLayout w:type="fixed"/>
        <w:tblCellMar>
          <w:top w:w="55" w:type="dxa"/>
          <w:left w:w="55" w:type="dxa"/>
          <w:bottom w:w="55" w:type="dxa"/>
          <w:right w:w="55" w:type="dxa"/>
        </w:tblCellMar>
        <w:tblLook w:val="0000"/>
      </w:tblPr>
      <w:tblGrid>
        <w:gridCol w:w="690"/>
        <w:gridCol w:w="1305"/>
        <w:gridCol w:w="2475"/>
        <w:gridCol w:w="1155"/>
        <w:gridCol w:w="855"/>
        <w:gridCol w:w="1140"/>
        <w:gridCol w:w="1335"/>
      </w:tblGrid>
      <w:tr>
        <w:trPr>
          <w:trHeight w:val="450" w:hRule="atLeast"/>
        </w:trPr>
        <w:tc>
          <w:tcPr>
            <w:tcW w:w="8955" w:type="dxa"/>
            <w:gridSpan w:val="7"/>
            <w:tcBorders>
              <w:top w:val="single" w:sz="4" w:space="0" w:color="000000"/>
              <w:left w:val="single" w:sz="4" w:space="0" w:color="000000"/>
              <w:bottom w:val="single" w:sz="4" w:space="0" w:color="000000"/>
              <w:right w:val="single" w:sz="4" w:space="0" w:color="000000"/>
            </w:tcBorders>
            <w:shd w:fill="B7B7B7" w:val="clear"/>
            <w:vAlign w:val="center"/>
          </w:tcPr>
          <w:p>
            <w:pPr>
              <w:pStyle w:val="Normal1"/>
              <w:widowControl w:val="false"/>
              <w:ind w:hanging="0" w:left="113"/>
              <w:jc w:val="center"/>
              <w:rPr>
                <w:lang w:val="pt-BR"/>
              </w:rPr>
            </w:pPr>
            <w:sdt>
              <w:sdtPr>
                <w:tag w:val="goog_rdk_0"/>
                <w:id w:val="-1960187"/>
                <w:lock w:val="contentLocked"/>
              </w:sdtPr>
              <w:sdtContent>
                <w:r>
                  <w:rPr>
                    <w:b/>
                    <w:bCs/>
                    <w:shd w:fill="auto" w:val="clear"/>
                    <w:lang w:val="pt-BR"/>
                  </w:rPr>
                </w:r>
                <w:r>
                  <w:rPr>
                    <w:b/>
                    <w:bCs/>
                    <w:shd w:fill="auto" w:val="clear"/>
                    <w:lang w:val="pt-BR"/>
                  </w:rPr>
                  <w:t>MATERIAIS GRÁFICOS E DE IDENTIDADE FUNCIONAL</w:t>
                </w:r>
              </w:sdtContent>
            </w:sdt>
          </w:p>
        </w:tc>
      </w:tr>
      <w:tr>
        <w:trPr>
          <w:trHeight w:val="450" w:hRule="atLeast"/>
        </w:trPr>
        <w:tc>
          <w:tcPr>
            <w:tcW w:w="8955" w:type="dxa"/>
            <w:gridSpan w:val="7"/>
            <w:tcBorders>
              <w:left w:val="single" w:sz="4" w:space="0" w:color="000000"/>
              <w:bottom w:val="single" w:sz="4" w:space="0" w:color="000000"/>
              <w:right w:val="single" w:sz="4" w:space="0" w:color="000000"/>
            </w:tcBorders>
            <w:shd w:fill="B7B7B7" w:val="clear"/>
            <w:vAlign w:val="center"/>
          </w:tcPr>
          <w:p>
            <w:pPr>
              <w:pStyle w:val="Normal1"/>
              <w:widowControl w:val="false"/>
              <w:ind w:hanging="0" w:left="113"/>
              <w:jc w:val="center"/>
              <w:rPr>
                <w:b/>
                <w:bCs/>
                <w:lang w:val="pt-BR"/>
              </w:rPr>
            </w:pPr>
            <w:r>
              <w:rPr>
                <w:b/>
                <w:bCs/>
                <w:lang w:val="pt-BR"/>
              </w:rPr>
              <w:t>LOTE 02 – CÉDULAS FUNCIONAIS</w:t>
            </w:r>
          </w:p>
        </w:tc>
      </w:tr>
      <w:tr>
        <w:trPr/>
        <w:tc>
          <w:tcPr>
            <w:tcW w:w="690"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Item</w:t>
            </w:r>
          </w:p>
        </w:tc>
        <w:tc>
          <w:tcPr>
            <w:tcW w:w="130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CATMAT</w:t>
            </w:r>
            <w:r>
              <w:rPr>
                <w:b/>
                <w:sz w:val="16"/>
                <w:szCs w:val="16"/>
                <w:vertAlign w:val="superscript"/>
                <w:lang w:val="pt-BR"/>
              </w:rPr>
              <w:t>1</w:t>
            </w:r>
          </w:p>
        </w:tc>
        <w:tc>
          <w:tcPr>
            <w:tcW w:w="247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Especificação</w:t>
            </w:r>
          </w:p>
        </w:tc>
        <w:tc>
          <w:tcPr>
            <w:tcW w:w="115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Unid. Medida</w:t>
            </w:r>
          </w:p>
        </w:tc>
        <w:tc>
          <w:tcPr>
            <w:tcW w:w="85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QTD</w:t>
            </w:r>
          </w:p>
        </w:tc>
        <w:tc>
          <w:tcPr>
            <w:tcW w:w="1140"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Valor Unitário</w:t>
            </w:r>
          </w:p>
        </w:tc>
        <w:tc>
          <w:tcPr>
            <w:tcW w:w="1335" w:type="dxa"/>
            <w:tcBorders>
              <w:left w:val="single" w:sz="4" w:space="0" w:color="000000"/>
              <w:bottom w:val="single" w:sz="4" w:space="0" w:color="000000"/>
              <w:right w:val="single" w:sz="4" w:space="0" w:color="000000"/>
            </w:tcBorders>
            <w:shd w:fill="CCCCCC" w:val="clear"/>
            <w:vAlign w:val="center"/>
          </w:tcPr>
          <w:p>
            <w:pPr>
              <w:pStyle w:val="Normal1"/>
              <w:widowControl w:val="false"/>
              <w:jc w:val="center"/>
              <w:rPr>
                <w:lang w:val="pt-BR"/>
              </w:rPr>
            </w:pPr>
            <w:r>
              <w:rPr>
                <w:b/>
                <w:lang w:val="pt-BR"/>
              </w:rPr>
              <w:t>Valor Total</w:t>
            </w:r>
          </w:p>
        </w:tc>
      </w:tr>
      <w:tr>
        <w:trPr/>
        <w:tc>
          <w:tcPr>
            <w:tcW w:w="690" w:type="dxa"/>
            <w:tcBorders>
              <w:left w:val="single" w:sz="4" w:space="0" w:color="000000"/>
              <w:bottom w:val="single" w:sz="4" w:space="0" w:color="000000"/>
            </w:tcBorders>
            <w:shd w:fill="auto" w:val="clear"/>
            <w:vAlign w:val="center"/>
          </w:tcPr>
          <w:p>
            <w:pPr>
              <w:pStyle w:val="Normal1"/>
              <w:spacing w:lineRule="auto" w:line="240" w:before="57" w:after="57"/>
              <w:jc w:val="center"/>
              <w:rPr>
                <w:lang w:val="pt-BR"/>
              </w:rPr>
            </w:pPr>
            <w:r>
              <w:rPr>
                <w:sz w:val="20"/>
                <w:szCs w:val="20"/>
                <w:lang w:val="pt-BR"/>
              </w:rPr>
              <w:t>0</w:t>
            </w:r>
            <w:r>
              <w:rPr>
                <w:sz w:val="20"/>
                <w:szCs w:val="20"/>
                <w:lang w:val="pt-BR"/>
              </w:rPr>
              <w:t>1</w:t>
            </w:r>
          </w:p>
        </w:tc>
        <w:tc>
          <w:tcPr>
            <w:tcW w:w="1305" w:type="dxa"/>
            <w:tcBorders>
              <w:left w:val="single" w:sz="4" w:space="0" w:color="000000"/>
              <w:bottom w:val="single" w:sz="4" w:space="0" w:color="000000"/>
            </w:tcBorders>
            <w:shd w:fill="auto" w:val="clear"/>
            <w:vAlign w:val="center"/>
          </w:tcPr>
          <w:p>
            <w:pPr>
              <w:pStyle w:val="Normal1"/>
              <w:widowControl w:val="false"/>
              <w:ind w:hanging="0" w:left="113"/>
              <w:jc w:val="center"/>
              <w:rPr>
                <w:lang w:val="pt-BR"/>
              </w:rPr>
            </w:pPr>
            <w:r>
              <w:rPr>
                <w:sz w:val="20"/>
                <w:szCs w:val="20"/>
                <w:lang w:val="pt-BR"/>
              </w:rPr>
              <w:t>479976</w:t>
            </w:r>
          </w:p>
        </w:tc>
        <w:tc>
          <w:tcPr>
            <w:tcW w:w="2475" w:type="dxa"/>
            <w:tcBorders>
              <w:left w:val="single" w:sz="4" w:space="0" w:color="000000"/>
              <w:bottom w:val="single" w:sz="4" w:space="0" w:color="000000"/>
            </w:tcBorders>
            <w:shd w:fill="auto" w:val="clear"/>
            <w:vAlign w:val="center"/>
          </w:tcPr>
          <w:p>
            <w:pPr>
              <w:pStyle w:val="Normal1"/>
              <w:ind w:hanging="0" w:left="113"/>
              <w:jc w:val="center"/>
              <w:rPr>
                <w:lang w:val="pt-BR"/>
              </w:rPr>
            </w:pPr>
            <w:r>
              <w:rPr>
                <w:b/>
                <w:sz w:val="20"/>
                <w:szCs w:val="20"/>
                <w:lang w:val="pt-BR"/>
              </w:rPr>
              <w:t>CÉDULA FUNCIONAL</w:t>
            </w:r>
          </w:p>
          <w:p>
            <w:pPr>
              <w:pStyle w:val="Normal1"/>
              <w:ind w:hanging="0" w:left="113"/>
              <w:jc w:val="both"/>
              <w:rPr>
                <w:sz w:val="20"/>
                <w:szCs w:val="20"/>
                <w:lang w:val="pt-BR"/>
              </w:rPr>
            </w:pPr>
            <w:r>
              <w:rPr>
                <w:sz w:val="20"/>
                <w:szCs w:val="20"/>
                <w:lang w:val="pt-BR"/>
              </w:rPr>
            </w:r>
          </w:p>
          <w:p>
            <w:pPr>
              <w:pStyle w:val="Normal1"/>
              <w:ind w:hanging="0" w:left="113"/>
              <w:jc w:val="both"/>
              <w:rPr>
                <w:lang w:val="pt-BR"/>
              </w:rPr>
            </w:pPr>
            <w:r>
              <w:rPr>
                <w:sz w:val="20"/>
                <w:szCs w:val="20"/>
                <w:lang w:val="pt-BR"/>
              </w:rPr>
              <w:t>Cédula funcional de identificação em cartão de PVC, modelo padrão com 5,5cm x 8,5 cm, com pontas arredondadas, impressão frente e verso. O anverso da cédula será colorido, com layout definido pela Câmara Municipal de Conceição do Castelo, contendo o brasão do Legislativo, a inscrição "CÂMARA MUNICIPAL DE CONCEIÇÃO DO CASTELO” e “ESTADO DO ESPIRITO SANTO", nome do Titular, indicação do cargo (vereador(a)), legislatura, foto nas dimensões de 2,3 x 2,8 cm, assinatura do Presidente e indicação territorial de validez (no caso, válida em todo o território nacional).</w:t>
            </w:r>
          </w:p>
          <w:p>
            <w:pPr>
              <w:pStyle w:val="Normal1"/>
              <w:ind w:hanging="0" w:left="113"/>
              <w:jc w:val="both"/>
              <w:rPr>
                <w:lang w:val="pt-BR"/>
              </w:rPr>
            </w:pPr>
            <w:r>
              <w:rPr>
                <w:sz w:val="20"/>
                <w:szCs w:val="20"/>
                <w:lang w:val="pt-BR"/>
              </w:rPr>
              <w:t>O verso conterá as informações pessoais do parlamentar, como exercício de mandato eletivo, documento de identidade, CPF, nome do pai, nome da mãe, data de nascimento e naturalidade, assinatura do titular e indicação territorial de validez (no caso, válida em todo o território nacional).</w:t>
            </w:r>
          </w:p>
          <w:p>
            <w:pPr>
              <w:pStyle w:val="Normal1"/>
              <w:ind w:hanging="0" w:left="113"/>
              <w:jc w:val="both"/>
              <w:rPr>
                <w:lang w:val="pt-BR"/>
              </w:rPr>
            </w:pPr>
            <w:r>
              <w:rPr>
                <w:sz w:val="20"/>
                <w:szCs w:val="20"/>
                <w:lang w:val="pt-BR"/>
              </w:rPr>
              <w:t>A impressão deverá ser nítida, sem falhas, com informações e desenhos delineados/uniformes.</w:t>
            </w:r>
          </w:p>
          <w:p>
            <w:pPr>
              <w:pStyle w:val="Normal1"/>
              <w:ind w:hanging="0" w:left="113"/>
              <w:jc w:val="both"/>
              <w:rPr>
                <w:lang w:val="pt-BR"/>
              </w:rPr>
            </w:pPr>
            <w:r>
              <w:rPr>
                <w:sz w:val="20"/>
                <w:szCs w:val="20"/>
                <w:lang w:val="pt-BR"/>
              </w:rPr>
              <w:t>O material PVC deverá ser de fácil limpeza, superfície lisa, resistente, não tóxico.</w:t>
            </w:r>
          </w:p>
        </w:tc>
        <w:tc>
          <w:tcPr>
            <w:tcW w:w="1155" w:type="dxa"/>
            <w:tcBorders>
              <w:left w:val="single" w:sz="4" w:space="0" w:color="000000"/>
              <w:bottom w:val="single" w:sz="4" w:space="0" w:color="000000"/>
            </w:tcBorders>
            <w:shd w:fill="auto" w:val="clear"/>
            <w:vAlign w:val="center"/>
          </w:tcPr>
          <w:p>
            <w:pPr>
              <w:pStyle w:val="Normal1"/>
              <w:jc w:val="center"/>
              <w:rPr>
                <w:lang w:val="pt-BR"/>
              </w:rPr>
            </w:pPr>
            <w:r>
              <w:rPr>
                <w:sz w:val="20"/>
                <w:szCs w:val="20"/>
                <w:lang w:val="pt-BR"/>
              </w:rPr>
              <w:t>Unidade</w:t>
            </w:r>
          </w:p>
        </w:tc>
        <w:tc>
          <w:tcPr>
            <w:tcW w:w="855" w:type="dxa"/>
            <w:tcBorders>
              <w:left w:val="single" w:sz="4" w:space="0" w:color="000000"/>
              <w:bottom w:val="single" w:sz="4" w:space="0" w:color="000000"/>
            </w:tcBorders>
            <w:shd w:fill="auto" w:val="clear"/>
            <w:vAlign w:val="center"/>
          </w:tcPr>
          <w:p>
            <w:pPr>
              <w:pStyle w:val="Normal1"/>
              <w:widowControl w:val="false"/>
              <w:ind w:hanging="0" w:left="113"/>
              <w:jc w:val="center"/>
              <w:rPr>
                <w:lang w:val="pt-BR"/>
              </w:rPr>
            </w:pPr>
            <w:r>
              <w:rPr>
                <w:sz w:val="20"/>
                <w:szCs w:val="20"/>
                <w:lang w:val="pt-BR"/>
              </w:rPr>
              <w:t>09</w:t>
            </w:r>
          </w:p>
        </w:tc>
        <w:tc>
          <w:tcPr>
            <w:tcW w:w="1140" w:type="dxa"/>
            <w:tcBorders>
              <w:left w:val="single" w:sz="4" w:space="0" w:color="000000"/>
              <w:bottom w:val="single" w:sz="4" w:space="0" w:color="000000"/>
            </w:tcBorders>
            <w:vAlign w:val="center"/>
          </w:tcPr>
          <w:p>
            <w:pPr>
              <w:pStyle w:val="Normal1"/>
              <w:widowControl w:val="false"/>
              <w:spacing w:lineRule="auto" w:line="276"/>
              <w:rPr>
                <w:sz w:val="20"/>
                <w:szCs w:val="20"/>
                <w:lang w:val="pt-BR"/>
              </w:rPr>
            </w:pPr>
            <w:r>
              <w:rPr>
                <w:sz w:val="20"/>
                <w:szCs w:val="20"/>
                <w:lang w:val="pt-BR"/>
              </w:rPr>
            </w:r>
          </w:p>
        </w:tc>
        <w:tc>
          <w:tcPr>
            <w:tcW w:w="1335" w:type="dxa"/>
            <w:tcBorders>
              <w:left w:val="single" w:sz="4" w:space="0" w:color="000000"/>
              <w:bottom w:val="single" w:sz="4" w:space="0" w:color="000000"/>
              <w:right w:val="single" w:sz="4" w:space="0" w:color="000000"/>
            </w:tcBorders>
            <w:vAlign w:val="center"/>
          </w:tcPr>
          <w:p>
            <w:pPr>
              <w:pStyle w:val="Normal1"/>
              <w:widowControl w:val="false"/>
              <w:spacing w:lineRule="auto" w:line="276"/>
              <w:rPr>
                <w:sz w:val="20"/>
                <w:szCs w:val="20"/>
                <w:lang w:val="pt-BR"/>
              </w:rPr>
            </w:pPr>
            <w:r>
              <w:rPr>
                <w:sz w:val="20"/>
                <w:szCs w:val="20"/>
                <w:lang w:val="pt-BR"/>
              </w:rPr>
            </w:r>
          </w:p>
        </w:tc>
      </w:tr>
      <w:tr>
        <w:trPr/>
        <w:tc>
          <w:tcPr>
            <w:tcW w:w="6480" w:type="dxa"/>
            <w:gridSpan w:val="5"/>
            <w:tcBorders>
              <w:left w:val="single" w:sz="4" w:space="0" w:color="000000"/>
              <w:bottom w:val="single" w:sz="4" w:space="0" w:color="000000"/>
            </w:tcBorders>
            <w:shd w:fill="BFBFBF" w:val="clear"/>
            <w:vAlign w:val="center"/>
          </w:tcPr>
          <w:p>
            <w:pPr>
              <w:pStyle w:val="Normal1"/>
              <w:spacing w:lineRule="auto" w:line="240" w:before="57" w:after="57"/>
              <w:jc w:val="center"/>
              <w:rPr>
                <w:rFonts w:ascii="Arial" w:hAnsi="Arial" w:eastAsia="Arial" w:cs="Arial"/>
                <w:b/>
                <w:bCs/>
                <w:color w:val="auto"/>
                <w:kern w:val="0"/>
                <w:sz w:val="24"/>
                <w:szCs w:val="24"/>
                <w:lang w:val="pt-BR" w:eastAsia="zh-CN" w:bidi="hi-IN"/>
              </w:rPr>
            </w:pPr>
            <w:r>
              <w:rPr>
                <w:rFonts w:eastAsia="Arial" w:cs="Arial"/>
                <w:b/>
                <w:bCs/>
                <w:color w:val="auto"/>
                <w:kern w:val="0"/>
                <w:sz w:val="24"/>
                <w:szCs w:val="24"/>
                <w:lang w:val="pt-BR" w:eastAsia="zh-CN" w:bidi="hi-IN"/>
              </w:rPr>
              <w:t>TOTAL DO LOTE 02</w:t>
            </w:r>
          </w:p>
        </w:tc>
        <w:tc>
          <w:tcPr>
            <w:tcW w:w="2475" w:type="dxa"/>
            <w:gridSpan w:val="2"/>
            <w:tcBorders>
              <w:left w:val="single" w:sz="4" w:space="0" w:color="000000"/>
              <w:bottom w:val="single" w:sz="4" w:space="0" w:color="000000"/>
              <w:right w:val="single" w:sz="4" w:space="0" w:color="000000"/>
            </w:tcBorders>
            <w:shd w:fill="BFBFBF" w:val="clear"/>
            <w:vAlign w:val="center"/>
          </w:tcPr>
          <w:p>
            <w:pPr>
              <w:pStyle w:val="Normal1"/>
              <w:widowControl w:val="false"/>
              <w:spacing w:lineRule="auto" w:line="276"/>
              <w:rPr>
                <w:rFonts w:ascii="Arial" w:hAnsi="Arial" w:eastAsia="Arial" w:cs="Arial"/>
                <w:b/>
                <w:bCs/>
                <w:color w:val="auto"/>
                <w:kern w:val="0"/>
                <w:sz w:val="24"/>
                <w:szCs w:val="24"/>
                <w:lang w:val="pt-BR" w:eastAsia="zh-CN" w:bidi="hi-IN"/>
              </w:rPr>
            </w:pPr>
            <w:r>
              <w:rPr>
                <w:rFonts w:eastAsia="Arial" w:cs="Arial"/>
                <w:b/>
                <w:bCs/>
                <w:color w:val="auto"/>
                <w:kern w:val="0"/>
                <w:sz w:val="24"/>
                <w:szCs w:val="24"/>
                <w:lang w:val="pt-BR" w:eastAsia="zh-CN" w:bidi="hi-IN"/>
              </w:rPr>
              <w:t>R$</w:t>
            </w:r>
          </w:p>
        </w:tc>
      </w:tr>
    </w:tbl>
    <w:p>
      <w:pPr>
        <w:pStyle w:val="Normal1"/>
        <w:keepNext w:val="false"/>
        <w:keepLines w:val="false"/>
        <w:pageBreakBefore w:val="false"/>
        <w:widowControl w:val="false"/>
        <w:shd w:val="clear" w:fill="auto"/>
        <w:spacing w:lineRule="auto" w:line="360" w:before="57" w:after="57"/>
        <w:ind w:hanging="0" w:left="0" w:right="0"/>
        <w:jc w:val="both"/>
        <w:rPr>
          <w:lang w:val="pt-BR"/>
        </w:rPr>
      </w:pPr>
      <w:r>
        <w:rPr>
          <w:rFonts w:eastAsia="Arial" w:cs="Arial"/>
          <w:i w:val="false"/>
          <w:caps w:val="false"/>
          <w:smallCaps w:val="false"/>
          <w:strike w:val="false"/>
          <w:dstrike w:val="false"/>
          <w:color w:val="000000"/>
          <w:sz w:val="16"/>
          <w:szCs w:val="16"/>
          <w:u w:val="none"/>
          <w:shd w:fill="auto" w:val="clear"/>
          <w:vertAlign w:val="superscript"/>
          <w:lang w:val="pt-BR"/>
        </w:rPr>
        <w:t>1</w:t>
      </w:r>
      <w:r>
        <w:rPr>
          <w:rFonts w:eastAsia="Arial" w:cs="Arial"/>
          <w:i w:val="false"/>
          <w:caps w:val="false"/>
          <w:smallCaps w:val="false"/>
          <w:strike w:val="false"/>
          <w:dstrike w:val="false"/>
          <w:color w:val="000000"/>
          <w:sz w:val="16"/>
          <w:szCs w:val="16"/>
          <w:u w:val="none"/>
          <w:shd w:fill="auto" w:val="clear"/>
          <w:lang w:val="pt-BR"/>
        </w:rPr>
        <w:t>: A informação do código de CATMAT/CATSER é uma referência aproximada, com base na especificação do objeto no Compras.gov. Havendo divergência entre a descrição do CATMAT/CATSER e a especificação do item neste documento, prevalecerá a ESPECIFICAÇÃO DO ITEM NESTE DOCUMENTO.</w:t>
      </w:r>
    </w:p>
    <w:p>
      <w:pPr>
        <w:pStyle w:val="Normal"/>
        <w:rPr>
          <w:b/>
          <w:position w:val="0"/>
          <w:sz w:val="24"/>
          <w:sz w:val="24"/>
          <w:szCs w:val="24"/>
          <w:vertAlign w:val="baseline"/>
          <w:lang w:val="pt-BR"/>
        </w:rPr>
      </w:pPr>
      <w:r>
        <w:rPr>
          <w:b/>
          <w:position w:val="0"/>
          <w:sz w:val="24"/>
          <w:sz w:val="24"/>
          <w:szCs w:val="24"/>
          <w:vertAlign w:val="baseline"/>
          <w:lang w:val="pt-BR"/>
        </w:rPr>
      </w:r>
    </w:p>
    <w:tbl>
      <w:tblPr>
        <w:tblStyle w:val="Table3"/>
        <w:tblW w:w="8985" w:type="dxa"/>
        <w:jc w:val="left"/>
        <w:tblInd w:w="64" w:type="dxa"/>
        <w:tblLayout w:type="fixed"/>
        <w:tblCellMar>
          <w:top w:w="55" w:type="dxa"/>
          <w:left w:w="55" w:type="dxa"/>
          <w:bottom w:w="55" w:type="dxa"/>
          <w:right w:w="55" w:type="dxa"/>
        </w:tblCellMar>
        <w:tblLook w:val="0000"/>
      </w:tblPr>
      <w:tblGrid>
        <w:gridCol w:w="720"/>
        <w:gridCol w:w="1305"/>
        <w:gridCol w:w="2475"/>
        <w:gridCol w:w="1155"/>
        <w:gridCol w:w="855"/>
        <w:gridCol w:w="1140"/>
        <w:gridCol w:w="1335"/>
      </w:tblGrid>
      <w:tr>
        <w:trPr>
          <w:trHeight w:val="450" w:hRule="atLeast"/>
        </w:trPr>
        <w:tc>
          <w:tcPr>
            <w:tcW w:w="8985" w:type="dxa"/>
            <w:gridSpan w:val="7"/>
            <w:tcBorders>
              <w:top w:val="single" w:sz="4" w:space="0" w:color="000000"/>
              <w:left w:val="single" w:sz="4" w:space="0" w:color="000000"/>
              <w:bottom w:val="single" w:sz="4" w:space="0" w:color="000000"/>
              <w:right w:val="single" w:sz="4" w:space="0" w:color="000000"/>
            </w:tcBorders>
            <w:shd w:fill="B7B7B7" w:val="clear"/>
            <w:vAlign w:val="center"/>
          </w:tcPr>
          <w:p>
            <w:pPr>
              <w:pStyle w:val="Normal1"/>
              <w:widowControl w:val="false"/>
              <w:ind w:hanging="0" w:left="113"/>
              <w:jc w:val="center"/>
              <w:rPr>
                <w:lang w:val="pt-BR"/>
              </w:rPr>
            </w:pPr>
            <w:sdt>
              <w:sdtPr>
                <w:tag w:val="goog_rdk_0"/>
                <w:id w:val="-1960187"/>
                <w:lock w:val="contentLocked"/>
              </w:sdtPr>
              <w:sdtContent>
                <w:r>
                  <w:rPr>
                    <w:b/>
                    <w:bCs/>
                    <w:shd w:fill="auto" w:val="clear"/>
                    <w:lang w:val="pt-BR"/>
                  </w:rPr>
                </w:r>
                <w:r>
                  <w:rPr>
                    <w:b/>
                    <w:bCs/>
                    <w:shd w:fill="auto" w:val="clear"/>
                    <w:lang w:val="pt-BR"/>
                  </w:rPr>
                  <w:t>MATERIAIS GRÁFICOS E DE IDENTIDADE FUNCIONAL</w:t>
                </w:r>
              </w:sdtContent>
            </w:sdt>
          </w:p>
        </w:tc>
      </w:tr>
      <w:tr>
        <w:trPr>
          <w:trHeight w:val="450" w:hRule="atLeast"/>
        </w:trPr>
        <w:tc>
          <w:tcPr>
            <w:tcW w:w="8985" w:type="dxa"/>
            <w:gridSpan w:val="7"/>
            <w:tcBorders>
              <w:left w:val="single" w:sz="4" w:space="0" w:color="000000"/>
              <w:bottom w:val="single" w:sz="4" w:space="0" w:color="000000"/>
              <w:right w:val="single" w:sz="4" w:space="0" w:color="000000"/>
            </w:tcBorders>
            <w:shd w:fill="B7B7B7" w:val="clear"/>
            <w:vAlign w:val="center"/>
          </w:tcPr>
          <w:p>
            <w:pPr>
              <w:pStyle w:val="Normal1"/>
              <w:widowControl w:val="false"/>
              <w:ind w:hanging="0" w:left="113"/>
              <w:jc w:val="center"/>
              <w:rPr>
                <w:b/>
                <w:bCs/>
                <w:lang w:val="pt-BR"/>
              </w:rPr>
            </w:pPr>
            <w:r>
              <w:rPr>
                <w:b/>
                <w:bCs/>
                <w:lang w:val="pt-BR"/>
              </w:rPr>
              <w:t>LOTE 03 – ADESIVOS</w:t>
            </w:r>
          </w:p>
        </w:tc>
      </w:tr>
      <w:tr>
        <w:trPr/>
        <w:tc>
          <w:tcPr>
            <w:tcW w:w="720"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Item</w:t>
            </w:r>
          </w:p>
        </w:tc>
        <w:tc>
          <w:tcPr>
            <w:tcW w:w="130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CATMAT</w:t>
            </w:r>
            <w:r>
              <w:rPr>
                <w:b/>
                <w:sz w:val="16"/>
                <w:szCs w:val="16"/>
                <w:vertAlign w:val="superscript"/>
                <w:lang w:val="pt-BR"/>
              </w:rPr>
              <w:t>1</w:t>
            </w:r>
          </w:p>
        </w:tc>
        <w:tc>
          <w:tcPr>
            <w:tcW w:w="247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Especificação</w:t>
            </w:r>
          </w:p>
        </w:tc>
        <w:tc>
          <w:tcPr>
            <w:tcW w:w="115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Unid. Medida</w:t>
            </w:r>
          </w:p>
        </w:tc>
        <w:tc>
          <w:tcPr>
            <w:tcW w:w="85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QTD</w:t>
            </w:r>
          </w:p>
        </w:tc>
        <w:tc>
          <w:tcPr>
            <w:tcW w:w="1140"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Valor Unitário</w:t>
            </w:r>
          </w:p>
        </w:tc>
        <w:tc>
          <w:tcPr>
            <w:tcW w:w="1335" w:type="dxa"/>
            <w:tcBorders>
              <w:left w:val="single" w:sz="4" w:space="0" w:color="000000"/>
              <w:bottom w:val="single" w:sz="4" w:space="0" w:color="000000"/>
              <w:right w:val="single" w:sz="4" w:space="0" w:color="000000"/>
            </w:tcBorders>
            <w:shd w:fill="CCCCCC" w:val="clear"/>
            <w:vAlign w:val="center"/>
          </w:tcPr>
          <w:p>
            <w:pPr>
              <w:pStyle w:val="Normal1"/>
              <w:widowControl w:val="false"/>
              <w:jc w:val="center"/>
              <w:rPr>
                <w:lang w:val="pt-BR"/>
              </w:rPr>
            </w:pPr>
            <w:r>
              <w:rPr>
                <w:b/>
                <w:lang w:val="pt-BR"/>
              </w:rPr>
              <w:t>Valor Total</w:t>
            </w:r>
          </w:p>
        </w:tc>
      </w:tr>
      <w:tr>
        <w:trPr/>
        <w:tc>
          <w:tcPr>
            <w:tcW w:w="720" w:type="dxa"/>
            <w:tcBorders>
              <w:left w:val="single" w:sz="4" w:space="0" w:color="000000"/>
              <w:bottom w:val="single" w:sz="4" w:space="0" w:color="000000"/>
            </w:tcBorders>
            <w:shd w:fill="auto" w:val="clear"/>
            <w:vAlign w:val="center"/>
          </w:tcPr>
          <w:p>
            <w:pPr>
              <w:pStyle w:val="Normal1"/>
              <w:spacing w:lineRule="auto" w:line="240" w:before="57" w:after="57"/>
              <w:jc w:val="center"/>
              <w:rPr>
                <w:lang w:val="pt-BR"/>
              </w:rPr>
            </w:pPr>
            <w:r>
              <w:rPr>
                <w:sz w:val="20"/>
                <w:szCs w:val="20"/>
                <w:lang w:val="pt-BR"/>
              </w:rPr>
              <w:t>0</w:t>
            </w:r>
            <w:r>
              <w:rPr>
                <w:sz w:val="20"/>
                <w:szCs w:val="20"/>
                <w:lang w:val="pt-BR"/>
              </w:rPr>
              <w:t>1</w:t>
            </w:r>
          </w:p>
        </w:tc>
        <w:tc>
          <w:tcPr>
            <w:tcW w:w="1305" w:type="dxa"/>
            <w:tcBorders>
              <w:left w:val="single" w:sz="4" w:space="0" w:color="000000"/>
              <w:bottom w:val="single" w:sz="4" w:space="0" w:color="000000"/>
            </w:tcBorders>
            <w:shd w:fill="auto" w:val="clear"/>
            <w:vAlign w:val="center"/>
          </w:tcPr>
          <w:p>
            <w:pPr>
              <w:pStyle w:val="Normal1"/>
              <w:widowControl w:val="false"/>
              <w:ind w:hanging="0" w:left="113"/>
              <w:jc w:val="center"/>
              <w:rPr>
                <w:lang w:val="pt-BR"/>
              </w:rPr>
            </w:pPr>
            <w:r>
              <w:rPr>
                <w:sz w:val="20"/>
                <w:szCs w:val="20"/>
                <w:lang w:val="pt-BR"/>
              </w:rPr>
              <w:t>625434</w:t>
            </w:r>
          </w:p>
        </w:tc>
        <w:tc>
          <w:tcPr>
            <w:tcW w:w="2475" w:type="dxa"/>
            <w:tcBorders>
              <w:left w:val="single" w:sz="4" w:space="0" w:color="000000"/>
              <w:bottom w:val="single" w:sz="4" w:space="0" w:color="000000"/>
            </w:tcBorders>
            <w:shd w:fill="auto" w:val="clear"/>
            <w:vAlign w:val="center"/>
          </w:tcPr>
          <w:p>
            <w:pPr>
              <w:pStyle w:val="Normal1"/>
              <w:ind w:hanging="0" w:left="113"/>
              <w:jc w:val="center"/>
              <w:rPr>
                <w:lang w:val="pt-BR"/>
              </w:rPr>
            </w:pPr>
            <w:r>
              <w:rPr>
                <w:b/>
                <w:sz w:val="20"/>
                <w:szCs w:val="20"/>
                <w:lang w:val="pt-BR"/>
              </w:rPr>
              <w:t>ADESIVO – VEREADOR</w:t>
            </w:r>
          </w:p>
          <w:p>
            <w:pPr>
              <w:pStyle w:val="Normal1"/>
              <w:ind w:hanging="0" w:left="113"/>
              <w:jc w:val="center"/>
              <w:rPr>
                <w:b/>
                <w:sz w:val="20"/>
                <w:szCs w:val="20"/>
                <w:lang w:val="pt-BR"/>
              </w:rPr>
            </w:pPr>
            <w:r>
              <w:rPr>
                <w:b/>
                <w:sz w:val="20"/>
                <w:szCs w:val="20"/>
                <w:lang w:val="pt-BR"/>
              </w:rPr>
            </w:r>
          </w:p>
          <w:p>
            <w:pPr>
              <w:pStyle w:val="Normal1"/>
              <w:ind w:hanging="0" w:left="113"/>
              <w:jc w:val="both"/>
              <w:rPr>
                <w:lang w:val="pt-BR"/>
              </w:rPr>
            </w:pPr>
            <w:r>
              <w:rPr>
                <w:sz w:val="20"/>
                <w:szCs w:val="20"/>
                <w:lang w:val="pt-BR"/>
              </w:rPr>
              <w:t>Adesivo, em formato oval, na direção horizontal, para aplicação interna em veículos, dimensões 105x75mm, com impressão em policromia contendo, na parte superior, a inscrição “CÂMARA MUNICIPAL DE CONCEIÇÃO DO CASTELO-ES” em formato de arco com concavidade para baixo e, na parte inferior, “VEREADOR” em formato de arco com concavidade para cima; brasão de armas da república centralizado.</w:t>
            </w:r>
          </w:p>
        </w:tc>
        <w:tc>
          <w:tcPr>
            <w:tcW w:w="1155" w:type="dxa"/>
            <w:tcBorders>
              <w:left w:val="single" w:sz="4" w:space="0" w:color="000000"/>
              <w:bottom w:val="single" w:sz="4" w:space="0" w:color="000000"/>
            </w:tcBorders>
            <w:shd w:fill="auto" w:val="clear"/>
            <w:vAlign w:val="center"/>
          </w:tcPr>
          <w:p>
            <w:pPr>
              <w:pStyle w:val="Normal1"/>
              <w:jc w:val="center"/>
              <w:rPr>
                <w:lang w:val="pt-BR"/>
              </w:rPr>
            </w:pPr>
            <w:r>
              <w:rPr>
                <w:sz w:val="20"/>
                <w:szCs w:val="20"/>
                <w:lang w:val="pt-BR"/>
              </w:rPr>
              <w:t>Unidade</w:t>
            </w:r>
          </w:p>
        </w:tc>
        <w:tc>
          <w:tcPr>
            <w:tcW w:w="855" w:type="dxa"/>
            <w:tcBorders>
              <w:left w:val="single" w:sz="4" w:space="0" w:color="000000"/>
              <w:bottom w:val="single" w:sz="4" w:space="0" w:color="000000"/>
            </w:tcBorders>
            <w:shd w:fill="auto" w:val="clear"/>
            <w:vAlign w:val="center"/>
          </w:tcPr>
          <w:p>
            <w:pPr>
              <w:pStyle w:val="Normal1"/>
              <w:widowControl w:val="false"/>
              <w:ind w:hanging="0" w:left="113"/>
              <w:jc w:val="center"/>
              <w:rPr>
                <w:lang w:val="pt-BR"/>
              </w:rPr>
            </w:pPr>
            <w:r>
              <w:rPr>
                <w:sz w:val="20"/>
                <w:szCs w:val="20"/>
                <w:lang w:val="pt-BR"/>
              </w:rPr>
              <w:t>09</w:t>
            </w:r>
          </w:p>
        </w:tc>
        <w:tc>
          <w:tcPr>
            <w:tcW w:w="1140" w:type="dxa"/>
            <w:tcBorders>
              <w:left w:val="single" w:sz="4" w:space="0" w:color="000000"/>
              <w:bottom w:val="single" w:sz="4" w:space="0" w:color="000000"/>
            </w:tcBorders>
            <w:vAlign w:val="center"/>
          </w:tcPr>
          <w:p>
            <w:pPr>
              <w:pStyle w:val="Normal1"/>
              <w:widowControl w:val="false"/>
              <w:spacing w:lineRule="auto" w:line="276"/>
              <w:rPr>
                <w:sz w:val="20"/>
                <w:szCs w:val="20"/>
                <w:lang w:val="pt-BR"/>
              </w:rPr>
            </w:pPr>
            <w:r>
              <w:rPr>
                <w:sz w:val="20"/>
                <w:szCs w:val="20"/>
                <w:lang w:val="pt-BR"/>
              </w:rPr>
            </w:r>
          </w:p>
        </w:tc>
        <w:tc>
          <w:tcPr>
            <w:tcW w:w="1335" w:type="dxa"/>
            <w:tcBorders>
              <w:left w:val="single" w:sz="4" w:space="0" w:color="000000"/>
              <w:bottom w:val="single" w:sz="4" w:space="0" w:color="000000"/>
              <w:right w:val="single" w:sz="4" w:space="0" w:color="000000"/>
            </w:tcBorders>
            <w:vAlign w:val="center"/>
          </w:tcPr>
          <w:p>
            <w:pPr>
              <w:pStyle w:val="Normal1"/>
              <w:widowControl w:val="false"/>
              <w:spacing w:lineRule="auto" w:line="276"/>
              <w:rPr>
                <w:sz w:val="20"/>
                <w:szCs w:val="20"/>
                <w:lang w:val="pt-BR"/>
              </w:rPr>
            </w:pPr>
            <w:r>
              <w:rPr>
                <w:sz w:val="20"/>
                <w:szCs w:val="20"/>
                <w:lang w:val="pt-BR"/>
              </w:rPr>
            </w:r>
          </w:p>
        </w:tc>
      </w:tr>
      <w:tr>
        <w:trPr/>
        <w:tc>
          <w:tcPr>
            <w:tcW w:w="720" w:type="dxa"/>
            <w:tcBorders>
              <w:left w:val="single" w:sz="4" w:space="0" w:color="000000"/>
              <w:bottom w:val="single" w:sz="4" w:space="0" w:color="000000"/>
            </w:tcBorders>
            <w:shd w:fill="auto" w:val="clear"/>
            <w:vAlign w:val="center"/>
          </w:tcPr>
          <w:p>
            <w:pPr>
              <w:pStyle w:val="Normal1"/>
              <w:spacing w:lineRule="auto" w:line="240" w:before="57" w:after="57"/>
              <w:jc w:val="center"/>
              <w:rPr>
                <w:lang w:val="pt-BR"/>
              </w:rPr>
            </w:pPr>
            <w:r>
              <w:rPr>
                <w:sz w:val="20"/>
                <w:szCs w:val="20"/>
                <w:lang w:val="pt-BR"/>
              </w:rPr>
              <w:t>0</w:t>
            </w:r>
            <w:r>
              <w:rPr>
                <w:sz w:val="20"/>
                <w:szCs w:val="20"/>
                <w:lang w:val="pt-BR"/>
              </w:rPr>
              <w:t>2</w:t>
            </w:r>
          </w:p>
        </w:tc>
        <w:tc>
          <w:tcPr>
            <w:tcW w:w="1305" w:type="dxa"/>
            <w:tcBorders>
              <w:left w:val="single" w:sz="4" w:space="0" w:color="000000"/>
              <w:bottom w:val="single" w:sz="4" w:space="0" w:color="000000"/>
            </w:tcBorders>
            <w:shd w:fill="auto" w:val="clear"/>
            <w:vAlign w:val="center"/>
          </w:tcPr>
          <w:p>
            <w:pPr>
              <w:pStyle w:val="Normal1"/>
              <w:widowControl w:val="false"/>
              <w:ind w:hanging="0" w:left="113"/>
              <w:jc w:val="center"/>
              <w:rPr>
                <w:lang w:val="pt-BR"/>
              </w:rPr>
            </w:pPr>
            <w:r>
              <w:rPr>
                <w:sz w:val="20"/>
                <w:szCs w:val="20"/>
                <w:lang w:val="pt-BR"/>
              </w:rPr>
              <w:t>625434</w:t>
            </w:r>
          </w:p>
        </w:tc>
        <w:tc>
          <w:tcPr>
            <w:tcW w:w="2475" w:type="dxa"/>
            <w:tcBorders>
              <w:left w:val="single" w:sz="4" w:space="0" w:color="000000"/>
              <w:bottom w:val="single" w:sz="4" w:space="0" w:color="000000"/>
            </w:tcBorders>
            <w:shd w:fill="auto" w:val="clear"/>
            <w:vAlign w:val="center"/>
          </w:tcPr>
          <w:p>
            <w:pPr>
              <w:pStyle w:val="Normal1"/>
              <w:ind w:hanging="0" w:left="113"/>
              <w:jc w:val="center"/>
              <w:rPr>
                <w:lang w:val="pt-BR"/>
              </w:rPr>
            </w:pPr>
            <w:r>
              <w:rPr>
                <w:b/>
                <w:sz w:val="20"/>
                <w:szCs w:val="20"/>
                <w:lang w:val="pt-BR"/>
              </w:rPr>
              <w:t>ADESIVO – PRESIDENTE</w:t>
            </w:r>
          </w:p>
          <w:p>
            <w:pPr>
              <w:pStyle w:val="Normal1"/>
              <w:ind w:hanging="0" w:left="113"/>
              <w:jc w:val="center"/>
              <w:rPr>
                <w:lang w:val="pt-BR"/>
              </w:rPr>
            </w:pPr>
            <w:r>
              <w:rPr>
                <w:sz w:val="20"/>
                <w:szCs w:val="20"/>
                <w:lang w:val="pt-BR"/>
              </w:rPr>
              <w:br/>
            </w:r>
          </w:p>
          <w:p>
            <w:pPr>
              <w:pStyle w:val="Normal1"/>
              <w:ind w:hanging="0" w:left="113"/>
              <w:jc w:val="both"/>
              <w:rPr>
                <w:lang w:val="pt-BR"/>
              </w:rPr>
            </w:pPr>
            <w:r>
              <w:rPr>
                <w:sz w:val="20"/>
                <w:szCs w:val="20"/>
                <w:lang w:val="pt-BR"/>
              </w:rPr>
              <w:t>Adesivo em formato oval, na direção horizontal, para aplicação interna em veículos, dimensões 105x75mm, com impressão em policromia contendo, na parte superior, a inscrição “CÂMARA MUNICIPAL DE CONCEIÇÃO DO CASTELO-ES” em formato de arco com concavidade para baixo e, na parte inferior, “PRESIDENTE” em formato de arco com concavidade para cima; brasão de armas da república centralizado.</w:t>
            </w:r>
          </w:p>
          <w:p>
            <w:pPr>
              <w:pStyle w:val="Normal1"/>
              <w:ind w:hanging="0" w:left="113"/>
              <w:jc w:val="center"/>
              <w:rPr>
                <w:sz w:val="20"/>
                <w:szCs w:val="20"/>
                <w:lang w:val="pt-BR"/>
              </w:rPr>
            </w:pPr>
            <w:r>
              <w:rPr>
                <w:sz w:val="20"/>
                <w:szCs w:val="20"/>
                <w:lang w:val="pt-BR"/>
              </w:rPr>
            </w:r>
          </w:p>
        </w:tc>
        <w:tc>
          <w:tcPr>
            <w:tcW w:w="1155" w:type="dxa"/>
            <w:tcBorders>
              <w:left w:val="single" w:sz="4" w:space="0" w:color="000000"/>
              <w:bottom w:val="single" w:sz="4" w:space="0" w:color="000000"/>
            </w:tcBorders>
            <w:shd w:fill="auto" w:val="clear"/>
            <w:vAlign w:val="center"/>
          </w:tcPr>
          <w:p>
            <w:pPr>
              <w:pStyle w:val="Normal1"/>
              <w:jc w:val="center"/>
              <w:rPr>
                <w:lang w:val="pt-BR"/>
              </w:rPr>
            </w:pPr>
            <w:r>
              <w:rPr>
                <w:sz w:val="20"/>
                <w:szCs w:val="20"/>
                <w:lang w:val="pt-BR"/>
              </w:rPr>
              <w:t>Unidade</w:t>
            </w:r>
          </w:p>
        </w:tc>
        <w:tc>
          <w:tcPr>
            <w:tcW w:w="855" w:type="dxa"/>
            <w:tcBorders>
              <w:left w:val="single" w:sz="4" w:space="0" w:color="000000"/>
              <w:bottom w:val="single" w:sz="4" w:space="0" w:color="000000"/>
            </w:tcBorders>
            <w:shd w:fill="auto" w:val="clear"/>
            <w:vAlign w:val="center"/>
          </w:tcPr>
          <w:p>
            <w:pPr>
              <w:pStyle w:val="Normal1"/>
              <w:widowControl w:val="false"/>
              <w:ind w:hanging="0" w:left="113"/>
              <w:jc w:val="center"/>
              <w:rPr>
                <w:lang w:val="pt-BR"/>
              </w:rPr>
            </w:pPr>
            <w:r>
              <w:rPr>
                <w:sz w:val="20"/>
                <w:szCs w:val="20"/>
                <w:lang w:val="pt-BR"/>
              </w:rPr>
              <w:t>02</w:t>
            </w:r>
          </w:p>
        </w:tc>
        <w:tc>
          <w:tcPr>
            <w:tcW w:w="1140" w:type="dxa"/>
            <w:tcBorders>
              <w:left w:val="single" w:sz="4" w:space="0" w:color="000000"/>
              <w:bottom w:val="single" w:sz="4" w:space="0" w:color="000000"/>
            </w:tcBorders>
            <w:vAlign w:val="center"/>
          </w:tcPr>
          <w:p>
            <w:pPr>
              <w:pStyle w:val="Normal1"/>
              <w:widowControl w:val="false"/>
              <w:spacing w:lineRule="auto" w:line="276"/>
              <w:rPr>
                <w:sz w:val="20"/>
                <w:szCs w:val="20"/>
                <w:lang w:val="pt-BR"/>
              </w:rPr>
            </w:pPr>
            <w:r>
              <w:rPr>
                <w:sz w:val="20"/>
                <w:szCs w:val="20"/>
                <w:lang w:val="pt-BR"/>
              </w:rPr>
            </w:r>
          </w:p>
        </w:tc>
        <w:tc>
          <w:tcPr>
            <w:tcW w:w="1335" w:type="dxa"/>
            <w:tcBorders>
              <w:left w:val="single" w:sz="4" w:space="0" w:color="000000"/>
              <w:bottom w:val="single" w:sz="4" w:space="0" w:color="000000"/>
              <w:right w:val="single" w:sz="4" w:space="0" w:color="000000"/>
            </w:tcBorders>
            <w:vAlign w:val="center"/>
          </w:tcPr>
          <w:p>
            <w:pPr>
              <w:pStyle w:val="Normal1"/>
              <w:widowControl w:val="false"/>
              <w:spacing w:lineRule="auto" w:line="276"/>
              <w:rPr>
                <w:sz w:val="20"/>
                <w:szCs w:val="20"/>
                <w:lang w:val="pt-BR"/>
              </w:rPr>
            </w:pPr>
            <w:r>
              <w:rPr>
                <w:sz w:val="20"/>
                <w:szCs w:val="20"/>
                <w:lang w:val="pt-BR"/>
              </w:rPr>
            </w:r>
          </w:p>
        </w:tc>
      </w:tr>
      <w:tr>
        <w:trPr/>
        <w:tc>
          <w:tcPr>
            <w:tcW w:w="6510" w:type="dxa"/>
            <w:gridSpan w:val="5"/>
            <w:tcBorders>
              <w:left w:val="single" w:sz="4" w:space="0" w:color="000000"/>
              <w:bottom w:val="single" w:sz="4" w:space="0" w:color="000000"/>
            </w:tcBorders>
            <w:shd w:fill="BFBFBF" w:val="clear"/>
            <w:vAlign w:val="center"/>
          </w:tcPr>
          <w:p>
            <w:pPr>
              <w:pStyle w:val="Normal1"/>
              <w:spacing w:lineRule="auto" w:line="240" w:before="57" w:after="57"/>
              <w:jc w:val="center"/>
              <w:rPr>
                <w:rFonts w:ascii="Arial" w:hAnsi="Arial" w:eastAsia="Arial" w:cs="Arial"/>
                <w:b/>
                <w:bCs/>
                <w:color w:val="auto"/>
                <w:kern w:val="0"/>
                <w:sz w:val="24"/>
                <w:szCs w:val="24"/>
                <w:lang w:val="pt-BR" w:eastAsia="zh-CN" w:bidi="hi-IN"/>
              </w:rPr>
            </w:pPr>
            <w:r>
              <w:rPr>
                <w:rFonts w:eastAsia="Arial" w:cs="Arial"/>
                <w:b/>
                <w:bCs/>
                <w:color w:val="auto"/>
                <w:kern w:val="0"/>
                <w:sz w:val="24"/>
                <w:szCs w:val="24"/>
                <w:lang w:val="pt-BR" w:eastAsia="zh-CN" w:bidi="hi-IN"/>
              </w:rPr>
              <w:t>TOTAL DO LOTE 03</w:t>
            </w:r>
          </w:p>
        </w:tc>
        <w:tc>
          <w:tcPr>
            <w:tcW w:w="2475" w:type="dxa"/>
            <w:gridSpan w:val="2"/>
            <w:tcBorders>
              <w:left w:val="single" w:sz="4" w:space="0" w:color="000000"/>
              <w:bottom w:val="single" w:sz="4" w:space="0" w:color="000000"/>
              <w:right w:val="single" w:sz="4" w:space="0" w:color="000000"/>
            </w:tcBorders>
            <w:shd w:fill="BFBFBF" w:val="clear"/>
            <w:vAlign w:val="center"/>
          </w:tcPr>
          <w:p>
            <w:pPr>
              <w:pStyle w:val="Normal1"/>
              <w:widowControl w:val="false"/>
              <w:spacing w:lineRule="auto" w:line="276"/>
              <w:rPr>
                <w:rFonts w:ascii="Arial" w:hAnsi="Arial" w:eastAsia="Arial" w:cs="Arial"/>
                <w:b/>
                <w:bCs/>
                <w:color w:val="auto"/>
                <w:kern w:val="0"/>
                <w:sz w:val="24"/>
                <w:szCs w:val="24"/>
                <w:lang w:val="pt-BR" w:eastAsia="zh-CN" w:bidi="hi-IN"/>
              </w:rPr>
            </w:pPr>
            <w:r>
              <w:rPr>
                <w:rFonts w:eastAsia="Arial" w:cs="Arial"/>
                <w:b/>
                <w:bCs/>
                <w:color w:val="auto"/>
                <w:kern w:val="0"/>
                <w:sz w:val="24"/>
                <w:szCs w:val="24"/>
                <w:lang w:val="pt-BR" w:eastAsia="zh-CN" w:bidi="hi-IN"/>
              </w:rPr>
              <w:t>R$</w:t>
            </w:r>
          </w:p>
        </w:tc>
      </w:tr>
    </w:tbl>
    <w:p>
      <w:pPr>
        <w:pStyle w:val="Normal1"/>
        <w:keepNext w:val="false"/>
        <w:keepLines w:val="false"/>
        <w:pageBreakBefore w:val="false"/>
        <w:widowControl w:val="false"/>
        <w:shd w:val="clear" w:fill="auto"/>
        <w:spacing w:lineRule="auto" w:line="360" w:before="57" w:after="57"/>
        <w:ind w:hanging="0" w:left="0" w:right="0"/>
        <w:jc w:val="both"/>
        <w:rPr>
          <w:lang w:val="pt-BR"/>
        </w:rPr>
      </w:pPr>
      <w:r>
        <w:rPr>
          <w:rFonts w:eastAsia="Arial" w:cs="Arial"/>
          <w:i w:val="false"/>
          <w:caps w:val="false"/>
          <w:smallCaps w:val="false"/>
          <w:strike w:val="false"/>
          <w:dstrike w:val="false"/>
          <w:color w:val="000000"/>
          <w:sz w:val="16"/>
          <w:szCs w:val="16"/>
          <w:u w:val="none"/>
          <w:shd w:fill="auto" w:val="clear"/>
          <w:vertAlign w:val="superscript"/>
          <w:lang w:val="pt-BR"/>
        </w:rPr>
        <w:t>1</w:t>
      </w:r>
      <w:r>
        <w:rPr>
          <w:rFonts w:eastAsia="Arial" w:cs="Arial"/>
          <w:i w:val="false"/>
          <w:caps w:val="false"/>
          <w:smallCaps w:val="false"/>
          <w:strike w:val="false"/>
          <w:dstrike w:val="false"/>
          <w:color w:val="000000"/>
          <w:sz w:val="16"/>
          <w:szCs w:val="16"/>
          <w:u w:val="none"/>
          <w:shd w:fill="auto" w:val="clear"/>
          <w:lang w:val="pt-BR"/>
        </w:rPr>
        <w:t>: A informação do código de CATMAT/CATSER é uma referência aproximada, com base na especificação do objeto no Compras.gov. Havendo divergência entre a descrição do CATMAT/CATSER e a especificação do item neste documento, prevalecerá a ESPECIFICAÇÃO DO ITEM NESTE DOCUMENTO.</w:t>
      </w:r>
    </w:p>
    <w:p>
      <w:pPr>
        <w:pStyle w:val="Normal"/>
        <w:rPr>
          <w:b/>
          <w:position w:val="0"/>
          <w:sz w:val="24"/>
          <w:sz w:val="24"/>
          <w:szCs w:val="24"/>
          <w:vertAlign w:val="baseline"/>
          <w:lang w:val="pt-BR"/>
        </w:rPr>
      </w:pPr>
      <w:r>
        <w:rPr>
          <w:b/>
          <w:position w:val="0"/>
          <w:sz w:val="24"/>
          <w:sz w:val="24"/>
          <w:szCs w:val="24"/>
          <w:vertAlign w:val="baseline"/>
          <w:lang w:val="pt-BR"/>
        </w:rPr>
      </w:r>
    </w:p>
    <w:tbl>
      <w:tblPr>
        <w:tblStyle w:val="Table3"/>
        <w:tblW w:w="8985" w:type="dxa"/>
        <w:jc w:val="left"/>
        <w:tblInd w:w="64" w:type="dxa"/>
        <w:tblLayout w:type="fixed"/>
        <w:tblCellMar>
          <w:top w:w="55" w:type="dxa"/>
          <w:left w:w="55" w:type="dxa"/>
          <w:bottom w:w="55" w:type="dxa"/>
          <w:right w:w="55" w:type="dxa"/>
        </w:tblCellMar>
        <w:tblLook w:val="0000"/>
      </w:tblPr>
      <w:tblGrid>
        <w:gridCol w:w="720"/>
        <w:gridCol w:w="1305"/>
        <w:gridCol w:w="2475"/>
        <w:gridCol w:w="1155"/>
        <w:gridCol w:w="855"/>
        <w:gridCol w:w="1140"/>
        <w:gridCol w:w="1335"/>
      </w:tblGrid>
      <w:tr>
        <w:trPr>
          <w:trHeight w:val="450" w:hRule="atLeast"/>
        </w:trPr>
        <w:tc>
          <w:tcPr>
            <w:tcW w:w="8985" w:type="dxa"/>
            <w:gridSpan w:val="7"/>
            <w:tcBorders>
              <w:top w:val="single" w:sz="4" w:space="0" w:color="000000"/>
              <w:left w:val="single" w:sz="4" w:space="0" w:color="000000"/>
              <w:bottom w:val="single" w:sz="4" w:space="0" w:color="000000"/>
              <w:right w:val="single" w:sz="4" w:space="0" w:color="000000"/>
            </w:tcBorders>
            <w:shd w:fill="B7B7B7" w:val="clear"/>
            <w:vAlign w:val="center"/>
          </w:tcPr>
          <w:p>
            <w:pPr>
              <w:pStyle w:val="Normal1"/>
              <w:widowControl w:val="false"/>
              <w:ind w:hanging="0" w:left="113"/>
              <w:jc w:val="center"/>
              <w:rPr>
                <w:lang w:val="pt-BR"/>
              </w:rPr>
            </w:pPr>
            <w:sdt>
              <w:sdtPr>
                <w:tag w:val="goog_rdk_0"/>
                <w:id w:val="-1960187"/>
                <w:lock w:val="contentLocked"/>
              </w:sdtPr>
              <w:sdtContent>
                <w:r>
                  <w:rPr>
                    <w:b/>
                    <w:bCs/>
                    <w:shd w:fill="auto" w:val="clear"/>
                    <w:lang w:val="pt-BR"/>
                  </w:rPr>
                </w:r>
                <w:r>
                  <w:rPr>
                    <w:b/>
                    <w:bCs/>
                    <w:shd w:fill="auto" w:val="clear"/>
                    <w:lang w:val="pt-BR"/>
                  </w:rPr>
                  <w:t>MATERIAIS GRÁFICOS E DE IDENTIDADE FUNCIONAL</w:t>
                </w:r>
              </w:sdtContent>
            </w:sdt>
          </w:p>
        </w:tc>
      </w:tr>
      <w:tr>
        <w:trPr>
          <w:trHeight w:val="450" w:hRule="atLeast"/>
        </w:trPr>
        <w:tc>
          <w:tcPr>
            <w:tcW w:w="8985" w:type="dxa"/>
            <w:gridSpan w:val="7"/>
            <w:tcBorders>
              <w:left w:val="single" w:sz="4" w:space="0" w:color="000000"/>
              <w:bottom w:val="single" w:sz="4" w:space="0" w:color="000000"/>
              <w:right w:val="single" w:sz="4" w:space="0" w:color="000000"/>
            </w:tcBorders>
            <w:shd w:fill="B7B7B7" w:val="clear"/>
            <w:vAlign w:val="center"/>
          </w:tcPr>
          <w:p>
            <w:pPr>
              <w:pStyle w:val="Normal1"/>
              <w:widowControl w:val="false"/>
              <w:ind w:hanging="0" w:left="113"/>
              <w:jc w:val="center"/>
              <w:rPr>
                <w:b/>
                <w:bCs/>
                <w:lang w:val="pt-BR"/>
              </w:rPr>
            </w:pPr>
            <w:r>
              <w:rPr>
                <w:b/>
                <w:bCs/>
                <w:lang w:val="pt-BR"/>
              </w:rPr>
              <w:t>LOTE 04 – ADESIVOS</w:t>
            </w:r>
          </w:p>
        </w:tc>
      </w:tr>
      <w:tr>
        <w:trPr/>
        <w:tc>
          <w:tcPr>
            <w:tcW w:w="720"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Item</w:t>
            </w:r>
          </w:p>
        </w:tc>
        <w:tc>
          <w:tcPr>
            <w:tcW w:w="130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CATMAT</w:t>
            </w:r>
            <w:r>
              <w:rPr>
                <w:b/>
                <w:sz w:val="16"/>
                <w:szCs w:val="16"/>
                <w:vertAlign w:val="superscript"/>
                <w:lang w:val="pt-BR"/>
              </w:rPr>
              <w:t>1</w:t>
            </w:r>
          </w:p>
        </w:tc>
        <w:tc>
          <w:tcPr>
            <w:tcW w:w="247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Especificação</w:t>
            </w:r>
          </w:p>
        </w:tc>
        <w:tc>
          <w:tcPr>
            <w:tcW w:w="115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Unid. Medida</w:t>
            </w:r>
          </w:p>
        </w:tc>
        <w:tc>
          <w:tcPr>
            <w:tcW w:w="85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QTD</w:t>
            </w:r>
          </w:p>
        </w:tc>
        <w:tc>
          <w:tcPr>
            <w:tcW w:w="1140"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Valor Unitário</w:t>
            </w:r>
          </w:p>
        </w:tc>
        <w:tc>
          <w:tcPr>
            <w:tcW w:w="1335" w:type="dxa"/>
            <w:tcBorders>
              <w:left w:val="single" w:sz="4" w:space="0" w:color="000000"/>
              <w:bottom w:val="single" w:sz="4" w:space="0" w:color="000000"/>
              <w:right w:val="single" w:sz="4" w:space="0" w:color="000000"/>
            </w:tcBorders>
            <w:shd w:fill="CCCCCC" w:val="clear"/>
            <w:vAlign w:val="center"/>
          </w:tcPr>
          <w:p>
            <w:pPr>
              <w:pStyle w:val="Normal1"/>
              <w:widowControl w:val="false"/>
              <w:jc w:val="center"/>
              <w:rPr>
                <w:lang w:val="pt-BR"/>
              </w:rPr>
            </w:pPr>
            <w:r>
              <w:rPr>
                <w:b/>
                <w:lang w:val="pt-BR"/>
              </w:rPr>
              <w:t>Valor Total</w:t>
            </w:r>
          </w:p>
        </w:tc>
      </w:tr>
      <w:tr>
        <w:trPr/>
        <w:tc>
          <w:tcPr>
            <w:tcW w:w="720" w:type="dxa"/>
            <w:tcBorders>
              <w:left w:val="single" w:sz="4" w:space="0" w:color="000000"/>
              <w:bottom w:val="single" w:sz="4" w:space="0" w:color="000000"/>
            </w:tcBorders>
            <w:shd w:fill="auto" w:val="clear"/>
            <w:vAlign w:val="center"/>
          </w:tcPr>
          <w:p>
            <w:pPr>
              <w:pStyle w:val="Normal1"/>
              <w:spacing w:lineRule="auto" w:line="240" w:before="57" w:after="57"/>
              <w:jc w:val="center"/>
              <w:rPr>
                <w:lang w:val="pt-BR"/>
              </w:rPr>
            </w:pPr>
            <w:r>
              <w:rPr>
                <w:sz w:val="20"/>
                <w:szCs w:val="20"/>
                <w:lang w:val="pt-BR"/>
              </w:rPr>
              <w:t>0</w:t>
            </w:r>
            <w:r>
              <w:rPr>
                <w:sz w:val="20"/>
                <w:szCs w:val="20"/>
                <w:lang w:val="pt-BR"/>
              </w:rPr>
              <w:t>1</w:t>
            </w:r>
          </w:p>
        </w:tc>
        <w:tc>
          <w:tcPr>
            <w:tcW w:w="1305" w:type="dxa"/>
            <w:tcBorders>
              <w:left w:val="single" w:sz="4" w:space="0" w:color="000000"/>
              <w:bottom w:val="single" w:sz="4" w:space="0" w:color="000000"/>
            </w:tcBorders>
            <w:shd w:fill="auto" w:val="clear"/>
            <w:vAlign w:val="center"/>
          </w:tcPr>
          <w:p>
            <w:pPr>
              <w:pStyle w:val="Normal1"/>
              <w:widowControl w:val="false"/>
              <w:ind w:hanging="0" w:left="113"/>
              <w:jc w:val="center"/>
              <w:rPr>
                <w:lang w:val="pt-BR"/>
              </w:rPr>
            </w:pPr>
            <w:r>
              <w:rPr>
                <w:sz w:val="20"/>
                <w:szCs w:val="20"/>
                <w:lang w:val="pt-BR"/>
              </w:rPr>
              <w:t>318650</w:t>
            </w:r>
          </w:p>
        </w:tc>
        <w:tc>
          <w:tcPr>
            <w:tcW w:w="2475" w:type="dxa"/>
            <w:tcBorders>
              <w:left w:val="single" w:sz="4" w:space="0" w:color="000000"/>
              <w:bottom w:val="single" w:sz="4" w:space="0" w:color="000000"/>
            </w:tcBorders>
            <w:shd w:fill="auto" w:val="clear"/>
            <w:vAlign w:val="center"/>
          </w:tcPr>
          <w:p>
            <w:pPr>
              <w:pStyle w:val="Normal1"/>
              <w:ind w:hanging="0" w:left="113"/>
              <w:jc w:val="center"/>
              <w:rPr>
                <w:lang w:val="pt-BR"/>
              </w:rPr>
            </w:pPr>
            <w:r>
              <w:rPr>
                <w:b/>
                <w:sz w:val="20"/>
                <w:szCs w:val="20"/>
                <w:lang w:val="pt-BR"/>
              </w:rPr>
              <w:t>CHAVEIRO</w:t>
            </w:r>
          </w:p>
          <w:p>
            <w:pPr>
              <w:pStyle w:val="Normal1"/>
              <w:ind w:hanging="0" w:left="113"/>
              <w:jc w:val="center"/>
              <w:rPr>
                <w:sz w:val="20"/>
                <w:szCs w:val="20"/>
                <w:lang w:val="pt-BR"/>
              </w:rPr>
            </w:pPr>
            <w:r>
              <w:rPr>
                <w:sz w:val="20"/>
                <w:szCs w:val="20"/>
                <w:lang w:val="pt-BR"/>
              </w:rPr>
            </w:r>
          </w:p>
          <w:p>
            <w:pPr>
              <w:pStyle w:val="Normal1"/>
              <w:ind w:hanging="0" w:left="113"/>
              <w:jc w:val="both"/>
              <w:rPr>
                <w:lang w:val="pt-BR"/>
              </w:rPr>
            </w:pPr>
            <w:r>
              <w:rPr>
                <w:sz w:val="20"/>
                <w:szCs w:val="20"/>
                <w:lang w:val="pt-BR"/>
              </w:rPr>
              <w:t>Chaveiro, formato retangular com cantos arredondados, com base em couro legítimo na cor preta, dimensões 35x51mm, costurada com linha preta 060 e acabamento com pintura na lateral; base em metal 2mm de espessura, estampado e esmaltado, com banho dourado; na parte superior, inscrição “CÂMARA MUNICIPAL” na cor preta em formato de arco com concavidade para baixo e, brasão de armas da república na parte inferior. Mosquetão em metal com banho dourado; argola 2mm de espessura e 20mm de diâmetro com banho dourado, arrebite nº5 com banho dourado.</w:t>
            </w:r>
          </w:p>
          <w:p>
            <w:pPr>
              <w:pStyle w:val="Normal1"/>
              <w:ind w:hanging="0" w:left="113"/>
              <w:jc w:val="center"/>
              <w:rPr>
                <w:sz w:val="20"/>
                <w:szCs w:val="20"/>
                <w:lang w:val="pt-BR"/>
              </w:rPr>
            </w:pPr>
            <w:r>
              <w:rPr>
                <w:sz w:val="20"/>
                <w:szCs w:val="20"/>
                <w:lang w:val="pt-BR"/>
              </w:rPr>
            </w:r>
          </w:p>
        </w:tc>
        <w:tc>
          <w:tcPr>
            <w:tcW w:w="1155" w:type="dxa"/>
            <w:tcBorders>
              <w:left w:val="single" w:sz="4" w:space="0" w:color="000000"/>
              <w:bottom w:val="single" w:sz="4" w:space="0" w:color="000000"/>
            </w:tcBorders>
            <w:shd w:fill="auto" w:val="clear"/>
            <w:vAlign w:val="center"/>
          </w:tcPr>
          <w:p>
            <w:pPr>
              <w:pStyle w:val="Normal1"/>
              <w:jc w:val="center"/>
              <w:rPr>
                <w:lang w:val="pt-BR"/>
              </w:rPr>
            </w:pPr>
            <w:r>
              <w:rPr>
                <w:sz w:val="20"/>
                <w:szCs w:val="20"/>
                <w:lang w:val="pt-BR"/>
              </w:rPr>
              <w:t>Unidade</w:t>
            </w:r>
          </w:p>
        </w:tc>
        <w:tc>
          <w:tcPr>
            <w:tcW w:w="855" w:type="dxa"/>
            <w:tcBorders>
              <w:left w:val="single" w:sz="4" w:space="0" w:color="000000"/>
              <w:bottom w:val="single" w:sz="4" w:space="0" w:color="000000"/>
            </w:tcBorders>
            <w:shd w:fill="auto" w:val="clear"/>
            <w:vAlign w:val="center"/>
          </w:tcPr>
          <w:p>
            <w:pPr>
              <w:pStyle w:val="Normal1"/>
              <w:widowControl w:val="false"/>
              <w:ind w:hanging="0" w:left="113"/>
              <w:jc w:val="center"/>
              <w:rPr>
                <w:lang w:val="pt-BR"/>
              </w:rPr>
            </w:pPr>
            <w:r>
              <w:rPr>
                <w:sz w:val="20"/>
                <w:szCs w:val="20"/>
                <w:lang w:val="pt-BR"/>
              </w:rPr>
              <w:t>09</w:t>
            </w:r>
          </w:p>
        </w:tc>
        <w:tc>
          <w:tcPr>
            <w:tcW w:w="1140" w:type="dxa"/>
            <w:tcBorders>
              <w:left w:val="single" w:sz="4" w:space="0" w:color="000000"/>
              <w:bottom w:val="single" w:sz="4" w:space="0" w:color="000000"/>
            </w:tcBorders>
            <w:vAlign w:val="center"/>
          </w:tcPr>
          <w:p>
            <w:pPr>
              <w:pStyle w:val="Normal1"/>
              <w:widowControl w:val="false"/>
              <w:spacing w:lineRule="auto" w:line="276"/>
              <w:rPr>
                <w:sz w:val="20"/>
                <w:szCs w:val="20"/>
                <w:lang w:val="pt-BR"/>
              </w:rPr>
            </w:pPr>
            <w:r>
              <w:rPr>
                <w:sz w:val="20"/>
                <w:szCs w:val="20"/>
                <w:lang w:val="pt-BR"/>
              </w:rPr>
            </w:r>
          </w:p>
        </w:tc>
        <w:tc>
          <w:tcPr>
            <w:tcW w:w="1335" w:type="dxa"/>
            <w:tcBorders>
              <w:left w:val="single" w:sz="4" w:space="0" w:color="000000"/>
              <w:bottom w:val="single" w:sz="4" w:space="0" w:color="000000"/>
              <w:right w:val="single" w:sz="4" w:space="0" w:color="000000"/>
            </w:tcBorders>
            <w:vAlign w:val="center"/>
          </w:tcPr>
          <w:p>
            <w:pPr>
              <w:pStyle w:val="Normal1"/>
              <w:widowControl w:val="false"/>
              <w:spacing w:lineRule="auto" w:line="276"/>
              <w:rPr>
                <w:sz w:val="20"/>
                <w:szCs w:val="20"/>
                <w:lang w:val="pt-BR"/>
              </w:rPr>
            </w:pPr>
            <w:r>
              <w:rPr>
                <w:sz w:val="20"/>
                <w:szCs w:val="20"/>
                <w:lang w:val="pt-BR"/>
              </w:rPr>
            </w:r>
          </w:p>
        </w:tc>
      </w:tr>
      <w:tr>
        <w:trPr/>
        <w:tc>
          <w:tcPr>
            <w:tcW w:w="6510" w:type="dxa"/>
            <w:gridSpan w:val="5"/>
            <w:tcBorders>
              <w:left w:val="single" w:sz="4" w:space="0" w:color="000000"/>
              <w:bottom w:val="single" w:sz="4" w:space="0" w:color="000000"/>
            </w:tcBorders>
            <w:shd w:fill="BFBFBF" w:val="clear"/>
            <w:vAlign w:val="center"/>
          </w:tcPr>
          <w:p>
            <w:pPr>
              <w:pStyle w:val="Normal1"/>
              <w:spacing w:lineRule="auto" w:line="240" w:before="57" w:after="57"/>
              <w:jc w:val="center"/>
              <w:rPr>
                <w:rFonts w:ascii="Arial" w:hAnsi="Arial" w:eastAsia="Arial" w:cs="Arial"/>
                <w:b/>
                <w:bCs/>
                <w:color w:val="auto"/>
                <w:kern w:val="0"/>
                <w:sz w:val="24"/>
                <w:szCs w:val="24"/>
                <w:lang w:val="pt-BR" w:eastAsia="zh-CN" w:bidi="hi-IN"/>
              </w:rPr>
            </w:pPr>
            <w:r>
              <w:rPr>
                <w:rFonts w:eastAsia="Arial" w:cs="Arial"/>
                <w:b/>
                <w:bCs/>
                <w:color w:val="auto"/>
                <w:kern w:val="0"/>
                <w:sz w:val="24"/>
                <w:szCs w:val="24"/>
                <w:lang w:val="pt-BR" w:eastAsia="zh-CN" w:bidi="hi-IN"/>
              </w:rPr>
              <w:t>TOTAL DO LOTE 04</w:t>
            </w:r>
          </w:p>
        </w:tc>
        <w:tc>
          <w:tcPr>
            <w:tcW w:w="2475" w:type="dxa"/>
            <w:gridSpan w:val="2"/>
            <w:tcBorders>
              <w:left w:val="single" w:sz="4" w:space="0" w:color="000000"/>
              <w:bottom w:val="single" w:sz="4" w:space="0" w:color="000000"/>
              <w:right w:val="single" w:sz="4" w:space="0" w:color="000000"/>
            </w:tcBorders>
            <w:shd w:fill="BFBFBF" w:val="clear"/>
            <w:vAlign w:val="center"/>
          </w:tcPr>
          <w:p>
            <w:pPr>
              <w:pStyle w:val="Normal1"/>
              <w:widowControl w:val="false"/>
              <w:spacing w:lineRule="auto" w:line="276"/>
              <w:rPr>
                <w:rFonts w:ascii="Arial" w:hAnsi="Arial" w:eastAsia="Arial" w:cs="Arial"/>
                <w:b/>
                <w:bCs/>
                <w:color w:val="auto"/>
                <w:kern w:val="0"/>
                <w:sz w:val="24"/>
                <w:szCs w:val="24"/>
                <w:lang w:val="pt-BR" w:eastAsia="zh-CN" w:bidi="hi-IN"/>
              </w:rPr>
            </w:pPr>
            <w:r>
              <w:rPr>
                <w:rFonts w:eastAsia="Arial" w:cs="Arial"/>
                <w:b/>
                <w:bCs/>
                <w:color w:val="auto"/>
                <w:kern w:val="0"/>
                <w:sz w:val="24"/>
                <w:szCs w:val="24"/>
                <w:lang w:val="pt-BR" w:eastAsia="zh-CN" w:bidi="hi-IN"/>
              </w:rPr>
              <w:t>R$</w:t>
            </w:r>
          </w:p>
        </w:tc>
      </w:tr>
    </w:tbl>
    <w:p>
      <w:pPr>
        <w:pStyle w:val="Normal1"/>
        <w:keepNext w:val="false"/>
        <w:keepLines w:val="false"/>
        <w:pageBreakBefore w:val="false"/>
        <w:widowControl w:val="false"/>
        <w:shd w:val="clear" w:fill="auto"/>
        <w:spacing w:lineRule="auto" w:line="360" w:before="57" w:after="57"/>
        <w:ind w:hanging="0" w:left="0" w:right="0"/>
        <w:jc w:val="both"/>
        <w:rPr>
          <w:rFonts w:eastAsia="Arial" w:cs="Arial"/>
          <w:i w:val="false"/>
          <w:i w:val="false"/>
          <w:caps w:val="false"/>
          <w:smallCaps w:val="false"/>
          <w:strike w:val="false"/>
          <w:dstrike w:val="false"/>
          <w:color w:val="000000"/>
          <w:sz w:val="16"/>
          <w:szCs w:val="16"/>
          <w:u w:val="none"/>
          <w:shd w:fill="auto" w:val="clear"/>
          <w:vertAlign w:val="superscript"/>
        </w:rPr>
      </w:pPr>
      <w:r>
        <w:rPr>
          <w:lang w:val="pt-BR"/>
        </w:rPr>
      </w:r>
    </w:p>
    <w:p>
      <w:pPr>
        <w:pStyle w:val="Normal1"/>
        <w:widowControl w:val="false"/>
        <w:shd w:val="clear" w:fill="auto"/>
        <w:spacing w:lineRule="auto" w:line="360" w:before="57" w:after="57"/>
        <w:ind w:hanging="0" w:left="0" w:right="0"/>
        <w:jc w:val="both"/>
        <w:rPr>
          <w:lang w:val="pt-BR"/>
        </w:rPr>
      </w:pPr>
      <w:r>
        <w:rPr>
          <w:rFonts w:eastAsia="Arial" w:cs="Arial"/>
          <w:i w:val="false"/>
          <w:caps w:val="false"/>
          <w:smallCaps w:val="false"/>
          <w:strike w:val="false"/>
          <w:dstrike w:val="false"/>
          <w:color w:val="000000"/>
          <w:sz w:val="16"/>
          <w:szCs w:val="16"/>
          <w:u w:val="none"/>
          <w:shd w:fill="auto" w:val="clear"/>
          <w:vertAlign w:val="superscript"/>
          <w:lang w:val="pt-BR"/>
        </w:rPr>
        <w:t>1</w:t>
      </w:r>
      <w:r>
        <w:rPr>
          <w:rFonts w:eastAsia="Arial" w:cs="Arial"/>
          <w:i w:val="false"/>
          <w:caps w:val="false"/>
          <w:smallCaps w:val="false"/>
          <w:strike w:val="false"/>
          <w:dstrike w:val="false"/>
          <w:color w:val="000000"/>
          <w:sz w:val="16"/>
          <w:szCs w:val="16"/>
          <w:u w:val="none"/>
          <w:shd w:fill="auto" w:val="clear"/>
          <w:lang w:val="pt-BR"/>
        </w:rPr>
        <w:t>: A informação do código de CATMAT/CATSER é uma referência aproximada, com base na especificação do objeto no Compras.gov. Havendo divergência entre a descrição do CATMAT/CATSER e a especificação do item neste documento, prevalecerá a ESPECIFICAÇÃO DO ITEM NESTE DOCUMENTO.</w:t>
      </w:r>
    </w:p>
    <w:p>
      <w:pPr>
        <w:pStyle w:val="Normal1"/>
        <w:widowControl w:val="false"/>
        <w:shd w:val="clear" w:fill="auto"/>
        <w:spacing w:lineRule="auto" w:line="360" w:before="57" w:after="57"/>
        <w:ind w:hanging="0" w:left="0" w:right="0"/>
        <w:jc w:val="both"/>
        <w:rPr>
          <w:rFonts w:eastAsia="Arial" w:cs="Arial"/>
          <w:i w:val="false"/>
          <w:i w:val="false"/>
          <w:caps w:val="false"/>
          <w:smallCaps w:val="false"/>
          <w:strike w:val="false"/>
          <w:dstrike w:val="false"/>
          <w:color w:val="000000"/>
          <w:sz w:val="16"/>
          <w:szCs w:val="16"/>
          <w:u w:val="none"/>
          <w:shd w:fill="auto" w:val="clear"/>
        </w:rPr>
      </w:pPr>
      <w:r>
        <w:rPr>
          <w:lang w:val="pt-BR"/>
        </w:rPr>
      </w:r>
    </w:p>
    <w:tbl>
      <w:tblPr>
        <w:tblStyle w:val="Table3"/>
        <w:tblW w:w="8985" w:type="dxa"/>
        <w:jc w:val="left"/>
        <w:tblInd w:w="64" w:type="dxa"/>
        <w:tblLayout w:type="fixed"/>
        <w:tblCellMar>
          <w:top w:w="55" w:type="dxa"/>
          <w:left w:w="55" w:type="dxa"/>
          <w:bottom w:w="55" w:type="dxa"/>
          <w:right w:w="55" w:type="dxa"/>
        </w:tblCellMar>
        <w:tblLook w:val="0000"/>
      </w:tblPr>
      <w:tblGrid>
        <w:gridCol w:w="720"/>
        <w:gridCol w:w="1305"/>
        <w:gridCol w:w="2475"/>
        <w:gridCol w:w="1155"/>
        <w:gridCol w:w="855"/>
        <w:gridCol w:w="1140"/>
        <w:gridCol w:w="1335"/>
      </w:tblGrid>
      <w:tr>
        <w:trPr>
          <w:trHeight w:val="450" w:hRule="atLeast"/>
        </w:trPr>
        <w:tc>
          <w:tcPr>
            <w:tcW w:w="8985" w:type="dxa"/>
            <w:gridSpan w:val="7"/>
            <w:tcBorders>
              <w:top w:val="single" w:sz="4" w:space="0" w:color="000000"/>
              <w:left w:val="single" w:sz="4" w:space="0" w:color="000000"/>
              <w:bottom w:val="single" w:sz="4" w:space="0" w:color="000000"/>
              <w:right w:val="single" w:sz="4" w:space="0" w:color="000000"/>
            </w:tcBorders>
            <w:shd w:fill="B7B7B7" w:val="clear"/>
            <w:vAlign w:val="center"/>
          </w:tcPr>
          <w:p>
            <w:pPr>
              <w:pStyle w:val="Normal1"/>
              <w:widowControl w:val="false"/>
              <w:ind w:hanging="0" w:left="113"/>
              <w:jc w:val="center"/>
              <w:rPr>
                <w:lang w:val="pt-BR"/>
              </w:rPr>
            </w:pPr>
            <w:sdt>
              <w:sdtPr>
                <w:tag w:val="goog_rdk_0"/>
                <w:id w:val="-1960187"/>
                <w:lock w:val="contentLocked"/>
              </w:sdtPr>
              <w:sdtContent>
                <w:r>
                  <w:rPr>
                    <w:b/>
                    <w:bCs/>
                    <w:shd w:fill="auto" w:val="clear"/>
                    <w:lang w:val="pt-BR"/>
                  </w:rPr>
                </w:r>
                <w:r>
                  <w:rPr>
                    <w:b/>
                    <w:bCs/>
                    <w:shd w:fill="auto" w:val="clear"/>
                    <w:lang w:val="pt-BR"/>
                  </w:rPr>
                  <w:t>MATERIAIS GRÁFICOS E DE IDENTIDADE FUNCIONAL</w:t>
                </w:r>
              </w:sdtContent>
            </w:sdt>
          </w:p>
        </w:tc>
      </w:tr>
      <w:tr>
        <w:trPr>
          <w:trHeight w:val="450" w:hRule="atLeast"/>
        </w:trPr>
        <w:tc>
          <w:tcPr>
            <w:tcW w:w="8985" w:type="dxa"/>
            <w:gridSpan w:val="7"/>
            <w:tcBorders>
              <w:left w:val="single" w:sz="4" w:space="0" w:color="000000"/>
              <w:bottom w:val="single" w:sz="4" w:space="0" w:color="000000"/>
              <w:right w:val="single" w:sz="4" w:space="0" w:color="000000"/>
            </w:tcBorders>
            <w:shd w:fill="B7B7B7" w:val="clear"/>
            <w:vAlign w:val="center"/>
          </w:tcPr>
          <w:p>
            <w:pPr>
              <w:pStyle w:val="Normal1"/>
              <w:widowControl w:val="false"/>
              <w:ind w:hanging="0" w:left="113"/>
              <w:jc w:val="center"/>
              <w:rPr>
                <w:b/>
                <w:bCs/>
                <w:lang w:val="pt-BR"/>
              </w:rPr>
            </w:pPr>
            <w:r>
              <w:rPr>
                <w:b/>
                <w:bCs/>
                <w:lang w:val="pt-BR"/>
              </w:rPr>
              <w:t>LOTE 05 – PRIMAS DE MESA</w:t>
            </w:r>
          </w:p>
        </w:tc>
      </w:tr>
      <w:tr>
        <w:trPr/>
        <w:tc>
          <w:tcPr>
            <w:tcW w:w="720"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Item</w:t>
            </w:r>
          </w:p>
        </w:tc>
        <w:tc>
          <w:tcPr>
            <w:tcW w:w="130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CATMAT</w:t>
            </w:r>
            <w:r>
              <w:rPr>
                <w:b/>
                <w:sz w:val="16"/>
                <w:szCs w:val="16"/>
                <w:vertAlign w:val="superscript"/>
                <w:lang w:val="pt-BR"/>
              </w:rPr>
              <w:t>1</w:t>
            </w:r>
          </w:p>
        </w:tc>
        <w:tc>
          <w:tcPr>
            <w:tcW w:w="247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Especificação</w:t>
            </w:r>
          </w:p>
        </w:tc>
        <w:tc>
          <w:tcPr>
            <w:tcW w:w="115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Unid. Medida</w:t>
            </w:r>
          </w:p>
        </w:tc>
        <w:tc>
          <w:tcPr>
            <w:tcW w:w="855"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QTD</w:t>
            </w:r>
          </w:p>
        </w:tc>
        <w:tc>
          <w:tcPr>
            <w:tcW w:w="1140" w:type="dxa"/>
            <w:tcBorders>
              <w:left w:val="single" w:sz="4" w:space="0" w:color="000000"/>
              <w:bottom w:val="single" w:sz="4" w:space="0" w:color="000000"/>
            </w:tcBorders>
            <w:shd w:fill="CCCCCC" w:val="clear"/>
            <w:vAlign w:val="center"/>
          </w:tcPr>
          <w:p>
            <w:pPr>
              <w:pStyle w:val="Normal1"/>
              <w:widowControl w:val="false"/>
              <w:jc w:val="center"/>
              <w:rPr>
                <w:lang w:val="pt-BR"/>
              </w:rPr>
            </w:pPr>
            <w:r>
              <w:rPr>
                <w:b/>
                <w:lang w:val="pt-BR"/>
              </w:rPr>
              <w:t>Valor Unitário</w:t>
            </w:r>
          </w:p>
        </w:tc>
        <w:tc>
          <w:tcPr>
            <w:tcW w:w="1335" w:type="dxa"/>
            <w:tcBorders>
              <w:left w:val="single" w:sz="4" w:space="0" w:color="000000"/>
              <w:bottom w:val="single" w:sz="4" w:space="0" w:color="000000"/>
              <w:right w:val="single" w:sz="4" w:space="0" w:color="000000"/>
            </w:tcBorders>
            <w:shd w:fill="CCCCCC" w:val="clear"/>
            <w:vAlign w:val="center"/>
          </w:tcPr>
          <w:p>
            <w:pPr>
              <w:pStyle w:val="Normal1"/>
              <w:widowControl w:val="false"/>
              <w:jc w:val="center"/>
              <w:rPr>
                <w:lang w:val="pt-BR"/>
              </w:rPr>
            </w:pPr>
            <w:r>
              <w:rPr>
                <w:b/>
                <w:lang w:val="pt-BR"/>
              </w:rPr>
              <w:t>Valor Total</w:t>
            </w:r>
          </w:p>
        </w:tc>
      </w:tr>
      <w:tr>
        <w:trPr/>
        <w:tc>
          <w:tcPr>
            <w:tcW w:w="720" w:type="dxa"/>
            <w:tcBorders>
              <w:left w:val="single" w:sz="4" w:space="0" w:color="000000"/>
              <w:bottom w:val="single" w:sz="4" w:space="0" w:color="000000"/>
            </w:tcBorders>
            <w:shd w:fill="auto" w:val="clear"/>
            <w:vAlign w:val="center"/>
          </w:tcPr>
          <w:p>
            <w:pPr>
              <w:pStyle w:val="Normal1"/>
              <w:spacing w:lineRule="auto" w:line="240" w:before="57" w:after="57"/>
              <w:jc w:val="center"/>
              <w:rPr>
                <w:lang w:val="pt-BR"/>
              </w:rPr>
            </w:pPr>
            <w:r>
              <w:rPr>
                <w:sz w:val="20"/>
                <w:szCs w:val="20"/>
                <w:lang w:val="pt-BR"/>
              </w:rPr>
              <w:t>07</w:t>
            </w:r>
          </w:p>
        </w:tc>
        <w:tc>
          <w:tcPr>
            <w:tcW w:w="1305" w:type="dxa"/>
            <w:tcBorders>
              <w:left w:val="single" w:sz="4" w:space="0" w:color="000000"/>
              <w:bottom w:val="single" w:sz="4" w:space="0" w:color="000000"/>
            </w:tcBorders>
            <w:shd w:fill="auto" w:val="clear"/>
            <w:vAlign w:val="center"/>
          </w:tcPr>
          <w:p>
            <w:pPr>
              <w:pStyle w:val="Normal1"/>
              <w:widowControl w:val="false"/>
              <w:ind w:hanging="0" w:left="113"/>
              <w:jc w:val="center"/>
              <w:rPr>
                <w:lang w:val="pt-BR"/>
              </w:rPr>
            </w:pPr>
            <w:r>
              <w:rPr>
                <w:sz w:val="20"/>
                <w:szCs w:val="20"/>
                <w:lang w:val="pt-BR"/>
              </w:rPr>
              <w:t>440486</w:t>
            </w:r>
          </w:p>
        </w:tc>
        <w:tc>
          <w:tcPr>
            <w:tcW w:w="2475" w:type="dxa"/>
            <w:tcBorders>
              <w:left w:val="single" w:sz="4" w:space="0" w:color="000000"/>
              <w:bottom w:val="single" w:sz="4" w:space="0" w:color="000000"/>
            </w:tcBorders>
            <w:shd w:fill="auto" w:val="clear"/>
            <w:vAlign w:val="center"/>
          </w:tcPr>
          <w:p>
            <w:pPr>
              <w:pStyle w:val="Normal1"/>
              <w:ind w:hanging="0" w:left="113"/>
              <w:jc w:val="center"/>
              <w:rPr>
                <w:lang w:val="pt-BR"/>
              </w:rPr>
            </w:pPr>
            <w:r>
              <w:rPr>
                <w:b/>
                <w:sz w:val="20"/>
                <w:szCs w:val="20"/>
                <w:lang w:val="pt-BR"/>
              </w:rPr>
              <w:t>PRISMA DE MESA</w:t>
            </w:r>
          </w:p>
          <w:p>
            <w:pPr>
              <w:pStyle w:val="Normal1"/>
              <w:ind w:hanging="0" w:left="113"/>
              <w:jc w:val="center"/>
              <w:rPr>
                <w:sz w:val="20"/>
                <w:szCs w:val="20"/>
                <w:lang w:val="pt-BR"/>
              </w:rPr>
            </w:pPr>
            <w:r>
              <w:rPr>
                <w:sz w:val="20"/>
                <w:szCs w:val="20"/>
                <w:lang w:val="pt-BR"/>
              </w:rPr>
            </w:r>
          </w:p>
          <w:p>
            <w:pPr>
              <w:pStyle w:val="Normal1"/>
              <w:ind w:hanging="0" w:left="113"/>
              <w:jc w:val="both"/>
              <w:rPr>
                <w:lang w:val="pt-BR"/>
              </w:rPr>
            </w:pPr>
            <w:r>
              <w:rPr>
                <w:sz w:val="20"/>
                <w:szCs w:val="20"/>
                <w:lang w:val="pt-BR"/>
              </w:rPr>
              <w:t>Prisma de Mesa, em acrílico 3mm para mesa em formato triangular, medindo 12 cm x 26 cm, frente e verso. Com brasão e inscrições feitas em impressão digital. A escrita será igual para os dois lados. Terá o nome da Câmara, nome do Vereador e o brasão do Legislativo Municipal.</w:t>
            </w:r>
          </w:p>
          <w:p>
            <w:pPr>
              <w:pStyle w:val="Normal1"/>
              <w:ind w:hanging="0" w:left="113"/>
              <w:jc w:val="both"/>
              <w:rPr>
                <w:sz w:val="20"/>
                <w:szCs w:val="20"/>
                <w:lang w:val="pt-BR"/>
              </w:rPr>
            </w:pPr>
            <w:r>
              <w:rPr>
                <w:sz w:val="20"/>
                <w:szCs w:val="20"/>
                <w:lang w:val="pt-BR"/>
              </w:rPr>
            </w:r>
          </w:p>
          <w:p>
            <w:pPr>
              <w:pStyle w:val="Normal1"/>
              <w:ind w:hanging="0" w:left="113"/>
              <w:jc w:val="both"/>
              <w:rPr>
                <w:lang w:val="pt-BR"/>
              </w:rPr>
            </w:pPr>
            <w:r>
              <w:rPr>
                <w:sz w:val="20"/>
                <w:szCs w:val="20"/>
                <w:lang w:val="pt-BR"/>
              </w:rPr>
              <w:t>09 Prismas serão fornecidos com o nome de cada parlamentar;</w:t>
            </w:r>
          </w:p>
          <w:p>
            <w:pPr>
              <w:pStyle w:val="Normal1"/>
              <w:ind w:hanging="0" w:left="113"/>
              <w:jc w:val="both"/>
              <w:rPr>
                <w:lang w:val="pt-BR"/>
              </w:rPr>
            </w:pPr>
            <w:r>
              <w:rPr>
                <w:sz w:val="20"/>
                <w:szCs w:val="20"/>
                <w:lang w:val="pt-BR"/>
              </w:rPr>
              <w:t>01 prisma será confeccionado com o cargo de PRESIDENTE;</w:t>
            </w:r>
          </w:p>
          <w:p>
            <w:pPr>
              <w:pStyle w:val="Normal1"/>
              <w:ind w:hanging="0" w:left="113"/>
              <w:jc w:val="both"/>
              <w:rPr>
                <w:lang w:val="pt-BR"/>
              </w:rPr>
            </w:pPr>
            <w:r>
              <w:rPr>
                <w:sz w:val="20"/>
                <w:szCs w:val="20"/>
                <w:lang w:val="pt-BR"/>
              </w:rPr>
              <w:t>01 prisma será confeccionado com o cargo de 1º SECRETÁRIO; e</w:t>
            </w:r>
          </w:p>
          <w:p>
            <w:pPr>
              <w:pStyle w:val="Normal1"/>
              <w:ind w:hanging="0" w:left="113"/>
              <w:jc w:val="both"/>
              <w:rPr>
                <w:lang w:val="pt-BR"/>
              </w:rPr>
            </w:pPr>
            <w:r>
              <w:rPr>
                <w:sz w:val="20"/>
                <w:szCs w:val="20"/>
                <w:lang w:val="pt-BR"/>
              </w:rPr>
              <w:t>01 prisma será confeccionado com o cargo 2º SECRETÁRIO.</w:t>
            </w:r>
          </w:p>
        </w:tc>
        <w:tc>
          <w:tcPr>
            <w:tcW w:w="1155" w:type="dxa"/>
            <w:tcBorders>
              <w:left w:val="single" w:sz="4" w:space="0" w:color="000000"/>
              <w:bottom w:val="single" w:sz="4" w:space="0" w:color="000000"/>
            </w:tcBorders>
            <w:shd w:fill="auto" w:val="clear"/>
            <w:vAlign w:val="center"/>
          </w:tcPr>
          <w:p>
            <w:pPr>
              <w:pStyle w:val="Normal1"/>
              <w:jc w:val="center"/>
              <w:rPr>
                <w:lang w:val="pt-BR"/>
              </w:rPr>
            </w:pPr>
            <w:r>
              <w:rPr>
                <w:sz w:val="20"/>
                <w:szCs w:val="20"/>
                <w:lang w:val="pt-BR"/>
              </w:rPr>
              <w:t>Unidade</w:t>
            </w:r>
          </w:p>
        </w:tc>
        <w:tc>
          <w:tcPr>
            <w:tcW w:w="855" w:type="dxa"/>
            <w:tcBorders>
              <w:left w:val="single" w:sz="4" w:space="0" w:color="000000"/>
              <w:bottom w:val="single" w:sz="4" w:space="0" w:color="000000"/>
            </w:tcBorders>
            <w:shd w:fill="auto" w:val="clear"/>
            <w:vAlign w:val="center"/>
          </w:tcPr>
          <w:p>
            <w:pPr>
              <w:pStyle w:val="Normal1"/>
              <w:widowControl w:val="false"/>
              <w:ind w:hanging="0" w:left="113"/>
              <w:jc w:val="center"/>
              <w:rPr>
                <w:lang w:val="pt-BR"/>
              </w:rPr>
            </w:pPr>
            <w:r>
              <w:rPr>
                <w:sz w:val="20"/>
                <w:szCs w:val="20"/>
                <w:lang w:val="pt-BR"/>
              </w:rPr>
              <w:t>12</w:t>
            </w:r>
          </w:p>
        </w:tc>
        <w:tc>
          <w:tcPr>
            <w:tcW w:w="1140" w:type="dxa"/>
            <w:tcBorders>
              <w:left w:val="single" w:sz="4" w:space="0" w:color="000000"/>
              <w:bottom w:val="single" w:sz="4" w:space="0" w:color="000000"/>
            </w:tcBorders>
            <w:vAlign w:val="center"/>
          </w:tcPr>
          <w:p>
            <w:pPr>
              <w:pStyle w:val="Normal1"/>
              <w:widowControl w:val="false"/>
              <w:spacing w:lineRule="auto" w:line="276"/>
              <w:rPr>
                <w:sz w:val="20"/>
                <w:szCs w:val="20"/>
                <w:lang w:val="pt-BR"/>
              </w:rPr>
            </w:pPr>
            <w:r>
              <w:rPr>
                <w:sz w:val="20"/>
                <w:szCs w:val="20"/>
                <w:lang w:val="pt-BR"/>
              </w:rPr>
            </w:r>
          </w:p>
        </w:tc>
        <w:tc>
          <w:tcPr>
            <w:tcW w:w="1335" w:type="dxa"/>
            <w:tcBorders>
              <w:left w:val="single" w:sz="4" w:space="0" w:color="000000"/>
              <w:bottom w:val="single" w:sz="4" w:space="0" w:color="000000"/>
              <w:right w:val="single" w:sz="4" w:space="0" w:color="000000"/>
            </w:tcBorders>
            <w:vAlign w:val="center"/>
          </w:tcPr>
          <w:p>
            <w:pPr>
              <w:pStyle w:val="Normal1"/>
              <w:widowControl w:val="false"/>
              <w:spacing w:lineRule="auto" w:line="276"/>
              <w:rPr>
                <w:sz w:val="20"/>
                <w:szCs w:val="20"/>
                <w:lang w:val="pt-BR"/>
              </w:rPr>
            </w:pPr>
            <w:r>
              <w:rPr>
                <w:sz w:val="20"/>
                <w:szCs w:val="20"/>
                <w:lang w:val="pt-BR"/>
              </w:rPr>
            </w:r>
          </w:p>
        </w:tc>
      </w:tr>
      <w:tr>
        <w:trPr/>
        <w:tc>
          <w:tcPr>
            <w:tcW w:w="6510" w:type="dxa"/>
            <w:gridSpan w:val="5"/>
            <w:tcBorders>
              <w:left w:val="single" w:sz="4" w:space="0" w:color="000000"/>
              <w:bottom w:val="single" w:sz="4" w:space="0" w:color="000000"/>
            </w:tcBorders>
            <w:shd w:fill="BFBFBF" w:val="clear"/>
            <w:vAlign w:val="center"/>
          </w:tcPr>
          <w:p>
            <w:pPr>
              <w:pStyle w:val="Normal1"/>
              <w:spacing w:lineRule="auto" w:line="240" w:before="57" w:after="57"/>
              <w:jc w:val="center"/>
              <w:rPr>
                <w:rFonts w:ascii="Arial" w:hAnsi="Arial" w:eastAsia="Arial" w:cs="Arial"/>
                <w:b/>
                <w:bCs/>
                <w:color w:val="auto"/>
                <w:kern w:val="0"/>
                <w:sz w:val="24"/>
                <w:szCs w:val="24"/>
                <w:lang w:val="pt-BR" w:eastAsia="zh-CN" w:bidi="hi-IN"/>
              </w:rPr>
            </w:pPr>
            <w:r>
              <w:rPr>
                <w:rFonts w:eastAsia="Arial" w:cs="Arial"/>
                <w:b/>
                <w:bCs/>
                <w:color w:val="auto"/>
                <w:kern w:val="0"/>
                <w:sz w:val="24"/>
                <w:szCs w:val="24"/>
                <w:lang w:val="pt-BR" w:eastAsia="zh-CN" w:bidi="hi-IN"/>
              </w:rPr>
              <w:t>TOTAL DO LOTE 05</w:t>
            </w:r>
          </w:p>
        </w:tc>
        <w:tc>
          <w:tcPr>
            <w:tcW w:w="2475" w:type="dxa"/>
            <w:gridSpan w:val="2"/>
            <w:tcBorders>
              <w:left w:val="single" w:sz="4" w:space="0" w:color="000000"/>
              <w:bottom w:val="single" w:sz="4" w:space="0" w:color="000000"/>
              <w:right w:val="single" w:sz="4" w:space="0" w:color="000000"/>
            </w:tcBorders>
            <w:shd w:fill="BFBFBF" w:val="clear"/>
            <w:vAlign w:val="center"/>
          </w:tcPr>
          <w:p>
            <w:pPr>
              <w:pStyle w:val="Normal1"/>
              <w:widowControl w:val="false"/>
              <w:spacing w:lineRule="auto" w:line="276"/>
              <w:rPr>
                <w:rFonts w:ascii="Arial" w:hAnsi="Arial" w:eastAsia="Arial" w:cs="Arial"/>
                <w:b/>
                <w:bCs/>
                <w:color w:val="auto"/>
                <w:kern w:val="0"/>
                <w:sz w:val="24"/>
                <w:szCs w:val="24"/>
                <w:lang w:val="pt-BR" w:eastAsia="zh-CN" w:bidi="hi-IN"/>
              </w:rPr>
            </w:pPr>
            <w:r>
              <w:rPr>
                <w:rFonts w:eastAsia="Arial" w:cs="Arial"/>
                <w:b/>
                <w:bCs/>
                <w:color w:val="auto"/>
                <w:kern w:val="0"/>
                <w:sz w:val="24"/>
                <w:szCs w:val="24"/>
                <w:lang w:val="pt-BR" w:eastAsia="zh-CN" w:bidi="hi-IN"/>
              </w:rPr>
              <w:t>R$</w:t>
            </w:r>
          </w:p>
        </w:tc>
      </w:tr>
    </w:tbl>
    <w:p>
      <w:pPr>
        <w:pStyle w:val="Normal1"/>
        <w:keepNext w:val="false"/>
        <w:keepLines w:val="false"/>
        <w:pageBreakBefore w:val="false"/>
        <w:widowControl w:val="false"/>
        <w:shd w:val="clear" w:fill="auto"/>
        <w:spacing w:lineRule="auto" w:line="360" w:before="57" w:after="57"/>
        <w:ind w:hanging="0" w:left="0" w:right="0"/>
        <w:jc w:val="both"/>
        <w:rPr>
          <w:lang w:val="pt-BR"/>
        </w:rPr>
      </w:pPr>
      <w:r>
        <w:rPr>
          <w:rFonts w:eastAsia="Arial" w:cs="Arial"/>
          <w:i w:val="false"/>
          <w:caps w:val="false"/>
          <w:smallCaps w:val="false"/>
          <w:strike w:val="false"/>
          <w:dstrike w:val="false"/>
          <w:color w:val="000000"/>
          <w:sz w:val="16"/>
          <w:szCs w:val="16"/>
          <w:u w:val="none"/>
          <w:shd w:fill="auto" w:val="clear"/>
          <w:vertAlign w:val="superscript"/>
          <w:lang w:val="pt-BR"/>
        </w:rPr>
        <w:t>1</w:t>
      </w:r>
      <w:r>
        <w:rPr>
          <w:rFonts w:eastAsia="Arial" w:cs="Arial"/>
          <w:i w:val="false"/>
          <w:caps w:val="false"/>
          <w:smallCaps w:val="false"/>
          <w:strike w:val="false"/>
          <w:dstrike w:val="false"/>
          <w:color w:val="000000"/>
          <w:sz w:val="16"/>
          <w:szCs w:val="16"/>
          <w:u w:val="none"/>
          <w:shd w:fill="auto" w:val="clear"/>
          <w:lang w:val="pt-BR"/>
        </w:rPr>
        <w:t>: A informação do código de CATMAT/CATSER é uma referência aproximada, com base na especificação do objeto no Compras.gov. Havendo divergência entre a descrição do CATMAT/CATSER e a especificação do item neste documento, prevalecerá a ESPECIFICAÇÃO DO ITEM NESTE DOCUMENTO.</w:t>
      </w:r>
    </w:p>
    <w:p>
      <w:pPr>
        <w:pStyle w:val="Normal"/>
        <w:rPr>
          <w:b/>
          <w:position w:val="0"/>
          <w:sz w:val="24"/>
          <w:sz w:val="24"/>
          <w:szCs w:val="24"/>
          <w:vertAlign w:val="baseline"/>
          <w:lang w:val="pt-BR"/>
        </w:rPr>
      </w:pPr>
      <w:r>
        <w:rPr>
          <w:b/>
          <w:position w:val="0"/>
          <w:sz w:val="24"/>
          <w:sz w:val="24"/>
          <w:szCs w:val="24"/>
          <w:vertAlign w:val="baseline"/>
          <w:lang w:val="pt-BR"/>
        </w:rPr>
      </w:r>
    </w:p>
    <w:p>
      <w:pPr>
        <w:pStyle w:val="Normal"/>
        <w:rPr>
          <w:b/>
          <w:position w:val="0"/>
          <w:sz w:val="24"/>
          <w:sz w:val="24"/>
          <w:szCs w:val="24"/>
          <w:vertAlign w:val="baseline"/>
          <w:lang w:val="pt-BR"/>
        </w:rPr>
      </w:pPr>
      <w:r>
        <w:rPr>
          <w:b/>
          <w:position w:val="0"/>
          <w:sz w:val="24"/>
          <w:sz w:val="24"/>
          <w:szCs w:val="24"/>
          <w:vertAlign w:val="baseline"/>
          <w:lang w:val="pt-BR"/>
        </w:rPr>
      </w:r>
    </w:p>
    <w:p>
      <w:pPr>
        <w:pStyle w:val="Normal1"/>
        <w:jc w:val="both"/>
        <w:rPr>
          <w:lang w:val="pt-BR"/>
        </w:rPr>
      </w:pPr>
      <w:r>
        <w:rPr>
          <w:b/>
          <w:position w:val="0"/>
          <w:sz w:val="24"/>
          <w:sz w:val="24"/>
          <w:szCs w:val="24"/>
          <w:vertAlign w:val="baseline"/>
          <w:lang w:val="pt-BR"/>
        </w:rPr>
        <w:t>Validade da proposta: _______ dias (mínimo de 60 dias).</w:t>
      </w:r>
    </w:p>
    <w:p>
      <w:pPr>
        <w:pStyle w:val="Normal1"/>
        <w:jc w:val="center"/>
        <w:rPr>
          <w:position w:val="0"/>
          <w:sz w:val="24"/>
          <w:sz w:val="24"/>
          <w:szCs w:val="24"/>
          <w:vertAlign w:val="baseline"/>
          <w:lang w:val="pt-BR"/>
        </w:rPr>
      </w:pPr>
      <w:r>
        <w:rPr>
          <w:position w:val="0"/>
          <w:sz w:val="24"/>
          <w:sz w:val="24"/>
          <w:szCs w:val="24"/>
          <w:vertAlign w:val="baseline"/>
          <w:lang w:val="pt-BR"/>
        </w:rPr>
      </w:r>
    </w:p>
    <w:p>
      <w:pPr>
        <w:pStyle w:val="Normal1"/>
        <w:jc w:val="left"/>
        <w:rPr>
          <w:position w:val="0"/>
          <w:sz w:val="24"/>
          <w:sz w:val="24"/>
          <w:szCs w:val="24"/>
          <w:vertAlign w:val="baseline"/>
          <w:lang w:val="pt-BR"/>
        </w:rPr>
      </w:pPr>
      <w:r>
        <w:rPr>
          <w:position w:val="0"/>
          <w:sz w:val="24"/>
          <w:sz w:val="24"/>
          <w:szCs w:val="24"/>
          <w:vertAlign w:val="baseline"/>
          <w:lang w:val="pt-BR"/>
        </w:rPr>
      </w:r>
    </w:p>
    <w:p>
      <w:pPr>
        <w:pStyle w:val="Normal1"/>
        <w:jc w:val="left"/>
        <w:rPr>
          <w:lang w:val="pt-BR"/>
        </w:rPr>
      </w:pPr>
      <w:r>
        <w:rPr>
          <w:position w:val="0"/>
          <w:sz w:val="24"/>
          <w:sz w:val="24"/>
          <w:szCs w:val="24"/>
          <w:vertAlign w:val="baseline"/>
          <w:lang w:val="pt-BR"/>
        </w:rPr>
        <w:t>Data da proposta: ______/___________________/2026.</w:t>
      </w:r>
    </w:p>
    <w:p>
      <w:pPr>
        <w:pStyle w:val="Normal1"/>
        <w:jc w:val="both"/>
        <w:rPr>
          <w:position w:val="0"/>
          <w:sz w:val="24"/>
          <w:sz w:val="24"/>
          <w:szCs w:val="24"/>
          <w:vertAlign w:val="baseline"/>
          <w:lang w:val="pt-BR"/>
        </w:rPr>
      </w:pPr>
      <w:r>
        <w:rPr>
          <w:position w:val="0"/>
          <w:sz w:val="24"/>
          <w:sz w:val="24"/>
          <w:szCs w:val="24"/>
          <w:vertAlign w:val="baseline"/>
          <w:lang w:val="pt-BR"/>
        </w:rPr>
      </w:r>
    </w:p>
    <w:p>
      <w:pPr>
        <w:pStyle w:val="Normal1"/>
        <w:jc w:val="both"/>
        <w:rPr>
          <w:lang w:val="pt-BR"/>
        </w:rPr>
      </w:pPr>
      <w:r>
        <w:rPr>
          <w:lang w:val="pt-BR"/>
        </w:rPr>
      </w:r>
    </w:p>
    <w:p>
      <w:pPr>
        <w:pStyle w:val="Normal1"/>
        <w:jc w:val="both"/>
        <w:rPr>
          <w:lang w:val="pt-BR"/>
        </w:rPr>
      </w:pPr>
      <w:r>
        <w:rPr>
          <w:lang w:val="pt-BR"/>
        </w:rPr>
      </w:r>
    </w:p>
    <w:p>
      <w:pPr>
        <w:pStyle w:val="Normal1"/>
        <w:jc w:val="both"/>
        <w:rPr>
          <w:b/>
          <w:lang w:val="pt-BR"/>
        </w:rPr>
      </w:pPr>
      <w:r>
        <w:rPr>
          <w:b/>
          <w:lang w:val="pt-BR"/>
        </w:rPr>
      </w:r>
    </w:p>
    <w:p>
      <w:pPr>
        <w:pStyle w:val="Normal1"/>
        <w:jc w:val="both"/>
        <w:rPr>
          <w:b/>
          <w:lang w:val="pt-BR"/>
        </w:rPr>
      </w:pPr>
      <w:r>
        <w:rPr>
          <w:b/>
          <w:lang w:val="pt-BR"/>
        </w:rPr>
      </w:r>
    </w:p>
    <w:p>
      <w:pPr>
        <w:pStyle w:val="Normal1"/>
        <w:jc w:val="both"/>
        <w:rPr>
          <w:lang w:val="pt-BR"/>
        </w:rPr>
      </w:pPr>
      <w:r>
        <w:rPr>
          <w:b/>
          <w:position w:val="0"/>
          <w:sz w:val="24"/>
          <w:sz w:val="24"/>
          <w:szCs w:val="24"/>
          <w:vertAlign w:val="baseline"/>
          <w:lang w:val="pt-BR"/>
        </w:rPr>
        <w:t>DECLARO</w:t>
      </w:r>
      <w:r>
        <w:rPr>
          <w:position w:val="0"/>
          <w:sz w:val="24"/>
          <w:sz w:val="24"/>
          <w:szCs w:val="24"/>
          <w:vertAlign w:val="baseline"/>
          <w:lang w:val="pt-BR"/>
        </w:rPr>
        <w:t xml:space="preserve">, sob as penas da Lei, que os produtos ofertados atendem todas as especificações exigidas no Termo de Referência. </w:t>
      </w:r>
    </w:p>
    <w:p>
      <w:pPr>
        <w:pStyle w:val="Normal1"/>
        <w:jc w:val="both"/>
        <w:rPr>
          <w:position w:val="0"/>
          <w:sz w:val="24"/>
          <w:sz w:val="24"/>
          <w:vertAlign w:val="baseline"/>
          <w:lang w:val="pt-BR"/>
        </w:rPr>
      </w:pPr>
      <w:r>
        <w:rPr>
          <w:position w:val="0"/>
          <w:sz w:val="24"/>
          <w:sz w:val="24"/>
          <w:vertAlign w:val="baseline"/>
          <w:lang w:val="pt-BR"/>
        </w:rPr>
      </w:r>
    </w:p>
    <w:p>
      <w:pPr>
        <w:pStyle w:val="Normal1"/>
        <w:jc w:val="both"/>
        <w:rPr>
          <w:lang w:val="pt-BR"/>
        </w:rPr>
      </w:pPr>
      <w:r>
        <w:rPr>
          <w:b/>
          <w:position w:val="0"/>
          <w:sz w:val="24"/>
          <w:sz w:val="24"/>
          <w:szCs w:val="24"/>
          <w:vertAlign w:val="baseline"/>
          <w:lang w:val="pt-BR"/>
        </w:rPr>
        <w:t>DECLARO</w:t>
      </w:r>
      <w:r>
        <w:rPr>
          <w:position w:val="0"/>
          <w:sz w:val="24"/>
          <w:sz w:val="24"/>
          <w:szCs w:val="24"/>
          <w:vertAlign w:val="baseline"/>
          <w:lang w:val="pt-BR"/>
        </w:rPr>
        <w:t xml:space="preserve"> que o preço indicado contempla todos os custos diretos e indiretos incorridos na data da apresentação desta proposta incluindo, entre outros: tributos, encargos sociais, material, despesas administrativas, seguro, frete, lucro. </w:t>
      </w:r>
    </w:p>
    <w:p>
      <w:pPr>
        <w:pStyle w:val="Normal1"/>
        <w:jc w:val="both"/>
        <w:rPr>
          <w:position w:val="0"/>
          <w:sz w:val="24"/>
          <w:sz w:val="24"/>
          <w:szCs w:val="24"/>
          <w:vertAlign w:val="baseline"/>
          <w:lang w:val="pt-BR"/>
        </w:rPr>
      </w:pPr>
      <w:r>
        <w:rPr>
          <w:position w:val="0"/>
          <w:sz w:val="24"/>
          <w:sz w:val="24"/>
          <w:szCs w:val="24"/>
          <w:vertAlign w:val="baseline"/>
          <w:lang w:val="pt-BR"/>
        </w:rPr>
      </w:r>
    </w:p>
    <w:p>
      <w:pPr>
        <w:pStyle w:val="Normal1"/>
        <w:jc w:val="center"/>
        <w:rPr>
          <w:position w:val="0"/>
          <w:sz w:val="24"/>
          <w:sz w:val="24"/>
          <w:szCs w:val="24"/>
          <w:vertAlign w:val="baseline"/>
          <w:lang w:val="pt-BR"/>
        </w:rPr>
      </w:pPr>
      <w:r>
        <w:rPr>
          <w:position w:val="0"/>
          <w:sz w:val="24"/>
          <w:sz w:val="24"/>
          <w:szCs w:val="24"/>
          <w:vertAlign w:val="baseline"/>
          <w:lang w:val="pt-BR"/>
        </w:rPr>
      </w:r>
    </w:p>
    <w:p>
      <w:pPr>
        <w:pStyle w:val="Normal1"/>
        <w:jc w:val="center"/>
        <w:rPr>
          <w:position w:val="0"/>
          <w:sz w:val="24"/>
          <w:sz w:val="24"/>
          <w:szCs w:val="24"/>
          <w:vertAlign w:val="baseline"/>
          <w:lang w:val="pt-BR"/>
        </w:rPr>
      </w:pPr>
      <w:r>
        <w:rPr>
          <w:position w:val="0"/>
          <w:sz w:val="24"/>
          <w:sz w:val="24"/>
          <w:szCs w:val="24"/>
          <w:vertAlign w:val="baseline"/>
          <w:lang w:val="pt-BR"/>
        </w:rPr>
      </w:r>
    </w:p>
    <w:p>
      <w:pPr>
        <w:pStyle w:val="Normal1"/>
        <w:jc w:val="center"/>
        <w:rPr>
          <w:position w:val="0"/>
          <w:sz w:val="24"/>
          <w:sz w:val="24"/>
          <w:szCs w:val="24"/>
          <w:vertAlign w:val="baseline"/>
          <w:lang w:val="pt-BR"/>
        </w:rPr>
      </w:pPr>
      <w:r>
        <w:rPr>
          <w:position w:val="0"/>
          <w:sz w:val="24"/>
          <w:sz w:val="24"/>
          <w:szCs w:val="24"/>
          <w:vertAlign w:val="baseline"/>
          <w:lang w:val="pt-BR"/>
        </w:rPr>
      </w:r>
    </w:p>
    <w:p>
      <w:pPr>
        <w:pStyle w:val="Normal1"/>
        <w:jc w:val="center"/>
        <w:rPr>
          <w:position w:val="0"/>
          <w:sz w:val="24"/>
          <w:sz w:val="24"/>
          <w:szCs w:val="24"/>
          <w:vertAlign w:val="baseline"/>
          <w:lang w:val="pt-BR"/>
        </w:rPr>
      </w:pPr>
      <w:r>
        <w:rPr>
          <w:position w:val="0"/>
          <w:sz w:val="24"/>
          <w:sz w:val="24"/>
          <w:szCs w:val="24"/>
          <w:vertAlign w:val="baseline"/>
          <w:lang w:val="pt-BR"/>
        </w:rPr>
      </w:r>
    </w:p>
    <w:p>
      <w:pPr>
        <w:pStyle w:val="Normal1"/>
        <w:jc w:val="center"/>
        <w:rPr>
          <w:position w:val="0"/>
          <w:sz w:val="24"/>
          <w:sz w:val="24"/>
          <w:szCs w:val="24"/>
          <w:vertAlign w:val="baseline"/>
          <w:lang w:val="pt-BR"/>
        </w:rPr>
      </w:pPr>
      <w:r>
        <w:rPr>
          <w:position w:val="0"/>
          <w:sz w:val="24"/>
          <w:sz w:val="24"/>
          <w:szCs w:val="24"/>
          <w:vertAlign w:val="baseline"/>
          <w:lang w:val="pt-BR"/>
        </w:rPr>
      </w:r>
    </w:p>
    <w:p>
      <w:pPr>
        <w:pStyle w:val="Normal1"/>
        <w:jc w:val="center"/>
        <w:rPr>
          <w:position w:val="0"/>
          <w:sz w:val="24"/>
          <w:sz w:val="24"/>
          <w:szCs w:val="24"/>
          <w:vertAlign w:val="baseline"/>
          <w:lang w:val="pt-BR"/>
        </w:rPr>
      </w:pPr>
      <w:r>
        <w:rPr>
          <w:position w:val="0"/>
          <w:sz w:val="24"/>
          <w:sz w:val="24"/>
          <w:szCs w:val="24"/>
          <w:vertAlign w:val="baseline"/>
          <w:lang w:val="pt-BR"/>
        </w:rPr>
      </w:r>
    </w:p>
    <w:p>
      <w:pPr>
        <w:pStyle w:val="Normal1"/>
        <w:jc w:val="center"/>
        <w:rPr>
          <w:position w:val="0"/>
          <w:sz w:val="20"/>
          <w:sz w:val="20"/>
          <w:szCs w:val="20"/>
          <w:vertAlign w:val="baseline"/>
          <w:lang w:val="pt-BR"/>
        </w:rPr>
      </w:pPr>
      <w:r>
        <w:rPr>
          <w:position w:val="0"/>
          <w:sz w:val="20"/>
          <w:sz w:val="20"/>
          <w:szCs w:val="20"/>
          <w:vertAlign w:val="baseline"/>
          <w:lang w:val="pt-BR"/>
        </w:rPr>
      </w:r>
    </w:p>
    <w:p>
      <w:pPr>
        <w:pStyle w:val="Normal1"/>
        <w:jc w:val="center"/>
        <w:rPr>
          <w:lang w:val="pt-BR"/>
        </w:rPr>
      </w:pPr>
      <w:r>
        <w:rPr>
          <w:position w:val="0"/>
          <w:sz w:val="24"/>
          <w:sz w:val="24"/>
          <w:vertAlign w:val="baseline"/>
          <w:lang w:val="pt-BR"/>
        </w:rPr>
        <w:t>___________________________________</w:t>
      </w:r>
    </w:p>
    <w:p>
      <w:pPr>
        <w:pStyle w:val="Normal1"/>
        <w:jc w:val="center"/>
        <w:rPr>
          <w:lang w:val="pt-BR"/>
        </w:rPr>
      </w:pPr>
      <w:r>
        <w:rPr>
          <w:position w:val="0"/>
          <w:sz w:val="20"/>
          <w:sz w:val="20"/>
          <w:szCs w:val="20"/>
          <w:vertAlign w:val="baseline"/>
          <w:lang w:val="pt-BR"/>
        </w:rPr>
        <w:t>Assinatura do responsável e carimbo da empresa</w:t>
      </w:r>
    </w:p>
    <w:p>
      <w:pPr>
        <w:pStyle w:val="Normal1"/>
        <w:jc w:val="left"/>
        <w:rPr>
          <w:position w:val="0"/>
          <w:sz w:val="20"/>
          <w:sz w:val="20"/>
          <w:szCs w:val="20"/>
          <w:vertAlign w:val="baseline"/>
          <w:lang w:val="pt-BR"/>
        </w:rPr>
      </w:pPr>
      <w:r>
        <w:rPr>
          <w:position w:val="0"/>
          <w:sz w:val="20"/>
          <w:sz w:val="20"/>
          <w:szCs w:val="20"/>
          <w:vertAlign w:val="baseline"/>
          <w:lang w:val="pt-BR"/>
        </w:rPr>
      </w:r>
    </w:p>
    <w:p>
      <w:pPr>
        <w:pStyle w:val="Normal1"/>
        <w:jc w:val="right"/>
        <w:rPr>
          <w:position w:val="0"/>
          <w:sz w:val="20"/>
          <w:sz w:val="20"/>
          <w:szCs w:val="20"/>
          <w:vertAlign w:val="baseline"/>
          <w:lang w:val="pt-BR"/>
        </w:rPr>
      </w:pPr>
      <w:r>
        <w:rPr>
          <w:position w:val="0"/>
          <w:sz w:val="20"/>
          <w:sz w:val="20"/>
          <w:szCs w:val="20"/>
          <w:vertAlign w:val="baseline"/>
          <w:lang w:val="pt-BR"/>
        </w:rPr>
      </w:r>
    </w:p>
    <w:p>
      <w:pPr>
        <w:pStyle w:val="Normal1"/>
        <w:jc w:val="right"/>
        <w:rPr>
          <w:position w:val="0"/>
          <w:sz w:val="20"/>
          <w:sz w:val="20"/>
          <w:szCs w:val="20"/>
          <w:vertAlign w:val="baseline"/>
          <w:lang w:val="pt-BR"/>
        </w:rPr>
      </w:pPr>
      <w:r>
        <w:rPr>
          <w:position w:val="0"/>
          <w:sz w:val="20"/>
          <w:sz w:val="20"/>
          <w:szCs w:val="20"/>
          <w:vertAlign w:val="baseline"/>
          <w:lang w:val="pt-BR"/>
        </w:rPr>
      </w:r>
    </w:p>
    <w:p>
      <w:pPr>
        <w:pStyle w:val="Normal1"/>
        <w:jc w:val="right"/>
        <w:rPr>
          <w:position w:val="0"/>
          <w:sz w:val="20"/>
          <w:sz w:val="20"/>
          <w:szCs w:val="20"/>
          <w:vertAlign w:val="baseline"/>
          <w:lang w:val="pt-BR"/>
        </w:rPr>
      </w:pPr>
      <w:r>
        <w:rPr>
          <w:position w:val="0"/>
          <w:sz w:val="20"/>
          <w:sz w:val="20"/>
          <w:szCs w:val="20"/>
          <w:vertAlign w:val="baseline"/>
          <w:lang w:val="pt-BR"/>
        </w:rPr>
      </w:r>
    </w:p>
    <w:p>
      <w:pPr>
        <w:pStyle w:val="Normal1"/>
        <w:jc w:val="right"/>
        <w:rPr>
          <w:position w:val="0"/>
          <w:sz w:val="20"/>
          <w:sz w:val="20"/>
          <w:szCs w:val="20"/>
          <w:vertAlign w:val="baseline"/>
          <w:lang w:val="pt-BR"/>
        </w:rPr>
      </w:pPr>
      <w:r>
        <w:rPr>
          <w:position w:val="0"/>
          <w:sz w:val="20"/>
          <w:sz w:val="20"/>
          <w:szCs w:val="20"/>
          <w:vertAlign w:val="baseline"/>
          <w:lang w:val="pt-BR"/>
        </w:rPr>
      </w:r>
    </w:p>
    <w:p>
      <w:pPr>
        <w:pStyle w:val="Normal1"/>
        <w:jc w:val="right"/>
        <w:rPr>
          <w:position w:val="0"/>
          <w:sz w:val="20"/>
          <w:sz w:val="20"/>
          <w:szCs w:val="20"/>
          <w:vertAlign w:val="baseline"/>
          <w:lang w:val="pt-BR"/>
        </w:rPr>
      </w:pPr>
      <w:r>
        <w:rPr>
          <w:position w:val="0"/>
          <w:sz w:val="20"/>
          <w:sz w:val="20"/>
          <w:szCs w:val="20"/>
          <w:vertAlign w:val="baseline"/>
          <w:lang w:val="pt-BR"/>
        </w:rPr>
      </w:r>
    </w:p>
    <w:p>
      <w:pPr>
        <w:pStyle w:val="Normal1"/>
        <w:jc w:val="right"/>
        <w:rPr>
          <w:b/>
          <w:position w:val="0"/>
          <w:sz w:val="28"/>
          <w:sz w:val="28"/>
          <w:szCs w:val="28"/>
          <w:vertAlign w:val="baseline"/>
          <w:lang w:val="pt-BR"/>
        </w:rPr>
      </w:pPr>
      <w:r>
        <w:rPr>
          <w:b/>
          <w:position w:val="0"/>
          <w:sz w:val="28"/>
          <w:sz w:val="28"/>
          <w:szCs w:val="28"/>
          <w:vertAlign w:val="baseline"/>
          <w:lang w:val="pt-BR"/>
        </w:rPr>
      </w:r>
    </w:p>
    <w:p>
      <w:pPr>
        <w:pStyle w:val="Normal1"/>
        <w:jc w:val="right"/>
        <w:rPr>
          <w:b/>
          <w:position w:val="0"/>
          <w:sz w:val="28"/>
          <w:sz w:val="28"/>
          <w:szCs w:val="28"/>
          <w:vertAlign w:val="baseline"/>
          <w:lang w:val="pt-BR"/>
        </w:rPr>
      </w:pPr>
      <w:r>
        <w:rPr>
          <w:b/>
          <w:position w:val="0"/>
          <w:sz w:val="28"/>
          <w:sz w:val="28"/>
          <w:szCs w:val="28"/>
          <w:vertAlign w:val="baseline"/>
          <w:lang w:val="pt-BR"/>
        </w:rPr>
      </w:r>
    </w:p>
    <w:p>
      <w:pPr>
        <w:pStyle w:val="Normal1"/>
        <w:jc w:val="right"/>
        <w:rPr>
          <w:b/>
          <w:position w:val="0"/>
          <w:sz w:val="28"/>
          <w:sz w:val="28"/>
          <w:szCs w:val="28"/>
          <w:vertAlign w:val="baseline"/>
          <w:lang w:val="pt-BR"/>
        </w:rPr>
      </w:pPr>
      <w:r>
        <w:rPr>
          <w:b/>
          <w:position w:val="0"/>
          <w:sz w:val="28"/>
          <w:sz w:val="28"/>
          <w:szCs w:val="28"/>
          <w:vertAlign w:val="baseline"/>
          <w:lang w:val="pt-BR"/>
        </w:rPr>
      </w:r>
    </w:p>
    <w:p>
      <w:pPr>
        <w:pStyle w:val="Normal1"/>
        <w:jc w:val="right"/>
        <w:rPr>
          <w:b/>
          <w:position w:val="0"/>
          <w:sz w:val="28"/>
          <w:sz w:val="28"/>
          <w:szCs w:val="28"/>
          <w:vertAlign w:val="baseline"/>
          <w:lang w:val="pt-BR"/>
        </w:rPr>
      </w:pPr>
      <w:r>
        <w:rPr>
          <w:b/>
          <w:position w:val="0"/>
          <w:sz w:val="28"/>
          <w:sz w:val="28"/>
          <w:szCs w:val="28"/>
          <w:vertAlign w:val="baseline"/>
          <w:lang w:val="pt-BR"/>
        </w:rPr>
      </w:r>
    </w:p>
    <w:p>
      <w:pPr>
        <w:pStyle w:val="Normal1"/>
        <w:jc w:val="right"/>
        <w:rPr>
          <w:b/>
          <w:position w:val="0"/>
          <w:sz w:val="28"/>
          <w:sz w:val="28"/>
          <w:szCs w:val="28"/>
          <w:vertAlign w:val="baseline"/>
          <w:lang w:val="pt-BR"/>
        </w:rPr>
      </w:pPr>
      <w:r>
        <w:rPr>
          <w:b/>
          <w:position w:val="0"/>
          <w:sz w:val="28"/>
          <w:sz w:val="28"/>
          <w:szCs w:val="28"/>
          <w:vertAlign w:val="baseline"/>
          <w:lang w:val="pt-BR"/>
        </w:rPr>
      </w:r>
    </w:p>
    <w:p>
      <w:pPr>
        <w:pStyle w:val="Normal1"/>
        <w:jc w:val="right"/>
        <w:rPr>
          <w:b/>
          <w:position w:val="0"/>
          <w:sz w:val="28"/>
          <w:sz w:val="28"/>
          <w:szCs w:val="28"/>
          <w:vertAlign w:val="baseline"/>
          <w:lang w:val="pt-BR"/>
        </w:rPr>
      </w:pPr>
      <w:r>
        <w:rPr>
          <w:b/>
          <w:position w:val="0"/>
          <w:sz w:val="28"/>
          <w:sz w:val="28"/>
          <w:szCs w:val="28"/>
          <w:vertAlign w:val="baseline"/>
          <w:lang w:val="pt-BR"/>
        </w:rPr>
      </w:r>
    </w:p>
    <w:p>
      <w:pPr>
        <w:pStyle w:val="Normal1"/>
        <w:jc w:val="right"/>
        <w:rPr>
          <w:b/>
          <w:position w:val="0"/>
          <w:sz w:val="28"/>
          <w:sz w:val="28"/>
          <w:szCs w:val="28"/>
          <w:vertAlign w:val="baseline"/>
          <w:lang w:val="pt-BR"/>
        </w:rPr>
      </w:pPr>
      <w:r>
        <w:rPr>
          <w:b/>
          <w:position w:val="0"/>
          <w:sz w:val="28"/>
          <w:sz w:val="28"/>
          <w:szCs w:val="28"/>
          <w:vertAlign w:val="baseline"/>
          <w:lang w:val="pt-BR"/>
        </w:rPr>
      </w:r>
    </w:p>
    <w:p>
      <w:pPr>
        <w:pStyle w:val="Normal1"/>
        <w:jc w:val="right"/>
        <w:rPr>
          <w:b/>
          <w:position w:val="0"/>
          <w:sz w:val="28"/>
          <w:sz w:val="28"/>
          <w:szCs w:val="28"/>
          <w:vertAlign w:val="baseline"/>
          <w:lang w:val="pt-BR"/>
        </w:rPr>
      </w:pPr>
      <w:r>
        <w:rPr>
          <w:b/>
          <w:position w:val="0"/>
          <w:sz w:val="28"/>
          <w:sz w:val="28"/>
          <w:szCs w:val="28"/>
          <w:vertAlign w:val="baseline"/>
          <w:lang w:val="pt-BR"/>
        </w:rPr>
      </w:r>
    </w:p>
    <w:p>
      <w:pPr>
        <w:pStyle w:val="Normal1"/>
        <w:jc w:val="right"/>
        <w:rPr>
          <w:b/>
          <w:position w:val="0"/>
          <w:sz w:val="28"/>
          <w:sz w:val="28"/>
          <w:szCs w:val="28"/>
          <w:vertAlign w:val="baseline"/>
          <w:lang w:val="pt-BR"/>
        </w:rPr>
      </w:pPr>
      <w:r>
        <w:rPr>
          <w:b/>
          <w:position w:val="0"/>
          <w:sz w:val="28"/>
          <w:sz w:val="28"/>
          <w:szCs w:val="28"/>
          <w:vertAlign w:val="baseline"/>
          <w:lang w:val="pt-BR"/>
        </w:rPr>
      </w:r>
    </w:p>
    <w:p>
      <w:pPr>
        <w:pStyle w:val="Normal1"/>
        <w:jc w:val="right"/>
        <w:rPr>
          <w:b/>
          <w:position w:val="0"/>
          <w:sz w:val="28"/>
          <w:sz w:val="28"/>
          <w:szCs w:val="28"/>
          <w:vertAlign w:val="baseline"/>
          <w:lang w:val="pt-BR"/>
        </w:rPr>
      </w:pPr>
      <w:r>
        <w:rPr>
          <w:b/>
          <w:position w:val="0"/>
          <w:sz w:val="28"/>
          <w:sz w:val="28"/>
          <w:szCs w:val="28"/>
          <w:vertAlign w:val="baseline"/>
          <w:lang w:val="pt-BR"/>
        </w:rPr>
      </w:r>
    </w:p>
    <w:p>
      <w:pPr>
        <w:pStyle w:val="Normal1"/>
        <w:jc w:val="right"/>
        <w:rPr>
          <w:b/>
          <w:position w:val="0"/>
          <w:sz w:val="28"/>
          <w:sz w:val="28"/>
          <w:szCs w:val="28"/>
          <w:vertAlign w:val="baseline"/>
          <w:lang w:val="pt-BR"/>
        </w:rPr>
      </w:pPr>
      <w:r>
        <w:rPr>
          <w:b/>
          <w:position w:val="0"/>
          <w:sz w:val="28"/>
          <w:sz w:val="28"/>
          <w:szCs w:val="28"/>
          <w:vertAlign w:val="baseline"/>
          <w:lang w:val="pt-BR"/>
        </w:rPr>
      </w:r>
    </w:p>
    <w:p>
      <w:pPr>
        <w:pStyle w:val="Normal1"/>
        <w:jc w:val="right"/>
        <w:rPr>
          <w:b/>
          <w:position w:val="0"/>
          <w:sz w:val="28"/>
          <w:sz w:val="28"/>
          <w:szCs w:val="28"/>
          <w:vertAlign w:val="baseline"/>
          <w:lang w:val="pt-BR"/>
        </w:rPr>
      </w:pPr>
      <w:r>
        <w:rPr>
          <w:b/>
          <w:position w:val="0"/>
          <w:sz w:val="28"/>
          <w:sz w:val="28"/>
          <w:szCs w:val="28"/>
          <w:vertAlign w:val="baseline"/>
          <w:lang w:val="pt-BR"/>
        </w:rPr>
      </w:r>
    </w:p>
    <w:p>
      <w:pPr>
        <w:pStyle w:val="Normal1"/>
        <w:jc w:val="right"/>
        <w:rPr>
          <w:b/>
          <w:position w:val="0"/>
          <w:sz w:val="28"/>
          <w:sz w:val="28"/>
          <w:szCs w:val="28"/>
          <w:vertAlign w:val="baseline"/>
          <w:lang w:val="pt-BR"/>
        </w:rPr>
      </w:pPr>
      <w:r>
        <w:rPr>
          <w:b/>
          <w:position w:val="0"/>
          <w:sz w:val="28"/>
          <w:sz w:val="28"/>
          <w:szCs w:val="28"/>
          <w:vertAlign w:val="baseline"/>
          <w:lang w:val="pt-BR"/>
        </w:rPr>
      </w:r>
    </w:p>
    <w:p>
      <w:pPr>
        <w:pStyle w:val="Normal1"/>
        <w:jc w:val="right"/>
        <w:rPr>
          <w:b/>
          <w:position w:val="0"/>
          <w:sz w:val="28"/>
          <w:sz w:val="28"/>
          <w:szCs w:val="28"/>
          <w:vertAlign w:val="baseline"/>
          <w:lang w:val="pt-BR"/>
        </w:rPr>
      </w:pPr>
      <w:r>
        <w:rPr>
          <w:b/>
          <w:position w:val="0"/>
          <w:sz w:val="28"/>
          <w:sz w:val="28"/>
          <w:szCs w:val="28"/>
          <w:vertAlign w:val="baseline"/>
          <w:lang w:val="pt-BR"/>
        </w:rPr>
      </w:r>
    </w:p>
    <w:p>
      <w:pPr>
        <w:pStyle w:val="Normal1"/>
        <w:jc w:val="right"/>
        <w:rPr>
          <w:b/>
          <w:position w:val="0"/>
          <w:sz w:val="28"/>
          <w:sz w:val="28"/>
          <w:szCs w:val="28"/>
          <w:vertAlign w:val="baseline"/>
          <w:lang w:val="pt-BR"/>
        </w:rPr>
      </w:pPr>
      <w:r>
        <w:rPr>
          <w:b/>
          <w:position w:val="0"/>
          <w:sz w:val="28"/>
          <w:sz w:val="28"/>
          <w:szCs w:val="28"/>
          <w:vertAlign w:val="baseline"/>
          <w:lang w:val="pt-BR"/>
        </w:rPr>
      </w:r>
    </w:p>
    <w:p>
      <w:pPr>
        <w:pStyle w:val="Normal1"/>
        <w:jc w:val="right"/>
        <w:rPr>
          <w:b/>
          <w:position w:val="0"/>
          <w:sz w:val="28"/>
          <w:sz w:val="28"/>
          <w:szCs w:val="28"/>
          <w:vertAlign w:val="baseline"/>
          <w:lang w:val="pt-BR"/>
        </w:rPr>
      </w:pPr>
      <w:r>
        <w:rPr>
          <w:b/>
          <w:position w:val="0"/>
          <w:sz w:val="28"/>
          <w:sz w:val="28"/>
          <w:szCs w:val="28"/>
          <w:vertAlign w:val="baseline"/>
          <w:lang w:val="pt-BR"/>
        </w:rPr>
      </w:r>
    </w:p>
    <w:p>
      <w:pPr>
        <w:pStyle w:val="Normal1"/>
        <w:jc w:val="right"/>
        <w:rPr>
          <w:b/>
          <w:position w:val="0"/>
          <w:sz w:val="28"/>
          <w:sz w:val="28"/>
          <w:szCs w:val="28"/>
          <w:vertAlign w:val="baseline"/>
          <w:lang w:val="pt-BR"/>
        </w:rPr>
      </w:pPr>
      <w:r>
        <w:rPr>
          <w:b/>
          <w:position w:val="0"/>
          <w:sz w:val="28"/>
          <w:sz w:val="28"/>
          <w:szCs w:val="28"/>
          <w:vertAlign w:val="baseline"/>
          <w:lang w:val="pt-BR"/>
        </w:rPr>
      </w:r>
    </w:p>
    <w:p>
      <w:pPr>
        <w:pStyle w:val="Normal1"/>
        <w:jc w:val="right"/>
        <w:rPr>
          <w:b/>
          <w:position w:val="0"/>
          <w:sz w:val="28"/>
          <w:sz w:val="28"/>
          <w:szCs w:val="28"/>
          <w:vertAlign w:val="baseline"/>
          <w:lang w:val="pt-BR"/>
        </w:rPr>
      </w:pPr>
      <w:r>
        <w:rPr>
          <w:b/>
          <w:position w:val="0"/>
          <w:sz w:val="28"/>
          <w:sz w:val="28"/>
          <w:szCs w:val="28"/>
          <w:vertAlign w:val="baseline"/>
          <w:lang w:val="pt-BR"/>
        </w:rPr>
      </w:r>
    </w:p>
    <w:p>
      <w:pPr>
        <w:pStyle w:val="Normal1"/>
        <w:jc w:val="right"/>
        <w:rPr>
          <w:position w:val="0"/>
          <w:sz w:val="20"/>
          <w:sz w:val="20"/>
          <w:szCs w:val="20"/>
          <w:vertAlign w:val="baseline"/>
        </w:rPr>
      </w:pPr>
      <w:r>
        <w:rPr>
          <w:lang w:val="pt-BR"/>
        </w:rPr>
      </w:r>
    </w:p>
    <w:sectPr>
      <w:headerReference w:type="default" r:id="rId2"/>
      <w:type w:val="nextPage"/>
      <w:pgSz w:w="11906" w:h="16838"/>
      <w:pgMar w:left="1701" w:right="1134" w:gutter="0" w:header="0" w:top="1910" w:footer="0" w:bottom="567"/>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Garamond">
    <w:charset w:val="00"/>
    <w:family w:val="swiss"/>
    <w:pitch w:val="variable"/>
  </w:font>
  <w:font w:name="Times New Roman">
    <w:charset w:val="00"/>
    <w:family w:val="swiss"/>
    <w:pitch w:val="variable"/>
  </w:font>
  <w:font w:name="Symbol">
    <w:charset w:val="00"/>
    <w:family w:val="roman"/>
    <w:pitch w:val="variable"/>
  </w:font>
  <w:font w:name="Courier New">
    <w:charset w:val="00"/>
    <w:family w:val="roman"/>
    <w:pitch w:val="variable"/>
  </w:font>
  <w:font w:name="Wingdings">
    <w:charset w:val="00"/>
    <w:family w:val="roman"/>
    <w:pitch w:val="variable"/>
  </w:font>
  <w:font w:name="OpenSymbol">
    <w:altName w:val="Arial Unicode MS"/>
    <w:charset w:val="00"/>
    <w:family w:val="roman"/>
    <w:pitch w:val="variable"/>
  </w:font>
  <w:font w:name="Garamond">
    <w:charset w:val="00"/>
    <w:family w:val="roman"/>
    <w:pitch w:val="variable"/>
  </w:font>
  <w:font w:name="Liberation Sans">
    <w:altName w:val="Arial"/>
    <w:charset w:val="00"/>
    <w:family w:val="roman"/>
    <w:pitch w:val="variable"/>
  </w:font>
  <w:font w:name="Verdana">
    <w:charset w:val="00"/>
    <w:family w:val="roman"/>
    <w:pitch w:val="variable"/>
  </w:font>
  <w:font w:name="Tahoma">
    <w:charset w:val="00"/>
    <w:family w:val="roman"/>
    <w:pitch w:val="variable"/>
  </w:font>
  <w:font w:name="Calibri">
    <w:charset w:val="00"/>
    <w:family w:val="roman"/>
    <w:pitch w:val="variable"/>
  </w:font>
  <w:font w:name="Georgia">
    <w:charset w:val="00"/>
    <w:family w:val="roman"/>
    <w:pitch w:val="variable"/>
  </w:font>
  <w:font w:name="Arial Rounded">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tbl>
    <w:tblPr>
      <w:tblStyle w:val="Table5"/>
      <w:tblW w:w="9060" w:type="dxa"/>
      <w:jc w:val="left"/>
      <w:tblInd w:w="102" w:type="dxa"/>
      <w:tblLayout w:type="fixed"/>
      <w:tblCellMar>
        <w:top w:w="0" w:type="dxa"/>
        <w:left w:w="108" w:type="dxa"/>
        <w:bottom w:w="0" w:type="dxa"/>
        <w:right w:w="108" w:type="dxa"/>
      </w:tblCellMar>
      <w:tblLook w:val="0000"/>
    </w:tblPr>
    <w:tblGrid>
      <w:gridCol w:w="1530"/>
      <w:gridCol w:w="7530"/>
    </w:tblGrid>
    <w:tr>
      <w:trPr>
        <w:trHeight w:val="1065" w:hRule="atLeast"/>
      </w:trPr>
      <w:tc>
        <w:tcPr>
          <w:tcW w:w="1530" w:type="dxa"/>
          <w:tcBorders>
            <w:top w:val="single" w:sz="4" w:space="0" w:color="000000"/>
            <w:left w:val="single" w:sz="4" w:space="0" w:color="000000"/>
            <w:bottom w:val="single" w:sz="4" w:space="0" w:color="000000"/>
            <w:right w:val="single" w:sz="4" w:space="0" w:color="000000"/>
          </w:tcBorders>
          <w:shd w:fill="auto" w:val="clear"/>
        </w:tcPr>
        <w:p>
          <w:pPr>
            <w:pStyle w:val="Normal1"/>
            <w:rPr>
              <w:lang w:val="pt-BR"/>
            </w:rPr>
          </w:pPr>
          <w:r>
            <w:rPr>
              <w:lang w:val="pt-BR"/>
            </w:rPr>
            <w:drawing>
              <wp:inline distT="0" distB="0" distL="0" distR="0">
                <wp:extent cx="857250" cy="584200"/>
                <wp:effectExtent l="0" t="0" r="0" b="0"/>
                <wp:docPr id="1" name="Figura5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5 Copia 1" descr=""/>
                        <pic:cNvPicPr>
                          <a:picLocks noChangeAspect="1" noChangeArrowheads="1"/>
                        </pic:cNvPicPr>
                      </pic:nvPicPr>
                      <pic:blipFill>
                        <a:blip r:embed="rId1"/>
                        <a:stretch>
                          <a:fillRect/>
                        </a:stretch>
                      </pic:blipFill>
                      <pic:spPr bwMode="auto">
                        <a:xfrm>
                          <a:off x="0" y="0"/>
                          <a:ext cx="857250" cy="584200"/>
                        </a:xfrm>
                        <a:prstGeom prst="rect">
                          <a:avLst/>
                        </a:prstGeom>
                      </pic:spPr>
                    </pic:pic>
                  </a:graphicData>
                </a:graphic>
              </wp:inline>
            </w:drawing>
          </w:r>
        </w:p>
      </w:tc>
      <w:tc>
        <w:tcPr>
          <w:tcW w:w="7530" w:type="dxa"/>
          <w:tcBorders>
            <w:top w:val="single" w:sz="4" w:space="0" w:color="000000"/>
            <w:left w:val="single" w:sz="4" w:space="0" w:color="000000"/>
            <w:bottom w:val="single" w:sz="4" w:space="0" w:color="000000"/>
            <w:right w:val="single" w:sz="4" w:space="0" w:color="000000"/>
          </w:tcBorders>
          <w:shd w:fill="auto" w:val="clear"/>
        </w:tcPr>
        <w:p>
          <w:pPr>
            <w:pStyle w:val="Normal1"/>
            <w:jc w:val="right"/>
            <w:rPr>
              <w:lang w:val="pt-BR"/>
            </w:rPr>
          </w:pPr>
          <w:r>
            <w:rPr>
              <w:rFonts w:eastAsia="Arial Rounded" w:cs="Arial Rounded" w:ascii="Arial Rounded" w:hAnsi="Arial Rounded"/>
              <w:b/>
              <w:sz w:val="28"/>
              <w:szCs w:val="28"/>
              <w:lang w:val="pt-BR"/>
            </w:rPr>
            <w:t xml:space="preserve"> </w:t>
          </w:r>
          <w:r>
            <w:rPr>
              <w:rFonts w:eastAsia="Arial Rounded" w:cs="Arial Rounded" w:ascii="Arial Rounded" w:hAnsi="Arial Rounded"/>
              <w:b/>
              <w:sz w:val="28"/>
              <w:szCs w:val="28"/>
              <w:u w:val="single"/>
              <w:lang w:val="pt-BR"/>
            </w:rPr>
            <w:t>CÂMARA MUNICIPAL DE CONCEIÇÃO DO CASTELO</w:t>
          </w:r>
        </w:p>
        <w:p>
          <w:pPr>
            <w:pStyle w:val="Normal1"/>
            <w:jc w:val="right"/>
            <w:rPr>
              <w:lang w:val="pt-BR"/>
            </w:rPr>
          </w:pPr>
          <w:r>
            <w:rPr>
              <w:rFonts w:eastAsia="Arial Rounded" w:cs="Arial Rounded" w:ascii="Arial Rounded" w:hAnsi="Arial Rounded"/>
              <w:b/>
              <w:sz w:val="22"/>
              <w:szCs w:val="22"/>
              <w:u w:val="single"/>
              <w:lang w:val="pt-BR"/>
            </w:rPr>
            <w:t>ESTADO DO ESPÍRITO SANTO</w:t>
          </w:r>
        </w:p>
        <w:p>
          <w:pPr>
            <w:pStyle w:val="Normal1"/>
            <w:rPr>
              <w:lang w:val="pt-BR"/>
            </w:rPr>
          </w:pPr>
          <w:r>
            <w:rPr>
              <w:rFonts w:eastAsia="Arial Rounded" w:cs="Arial Rounded" w:ascii="Arial Rounded" w:hAnsi="Arial Rounded"/>
              <w:b/>
              <w:sz w:val="22"/>
              <w:szCs w:val="22"/>
              <w:lang w:val="pt-BR"/>
            </w:rPr>
            <w:t xml:space="preserve">                   </w:t>
          </w:r>
          <w:r>
            <w:rPr>
              <w:rFonts w:eastAsia="Arial Rounded" w:cs="Arial Rounded" w:ascii="Arial Rounded" w:hAnsi="Arial Rounded"/>
              <w:sz w:val="20"/>
              <w:szCs w:val="20"/>
              <w:lang w:val="pt-BR"/>
            </w:rPr>
            <w:t>Av. José Grilo – nº 152 – Centro  - Cep 29.370-000</w:t>
          </w:r>
        </w:p>
        <w:p>
          <w:pPr>
            <w:pStyle w:val="Normal1"/>
            <w:rPr>
              <w:lang w:val="pt-BR"/>
            </w:rPr>
          </w:pPr>
          <w:r>
            <w:rPr>
              <w:rFonts w:eastAsia="Arial Rounded" w:cs="Arial Rounded" w:ascii="Arial Rounded" w:hAnsi="Arial Rounded"/>
              <w:sz w:val="20"/>
              <w:szCs w:val="20"/>
              <w:lang w:val="pt-BR"/>
            </w:rPr>
            <w:t xml:space="preserve">                             </w:t>
          </w:r>
          <w:r>
            <w:rPr>
              <w:rFonts w:eastAsia="Arial Rounded" w:cs="Arial Rounded" w:ascii="Arial Rounded" w:hAnsi="Arial Rounded"/>
              <w:sz w:val="20"/>
              <w:szCs w:val="20"/>
              <w:lang w:val="pt-BR"/>
            </w:rPr>
            <w:t>Telefone: 028-3547-1310 e 3547-1201</w:t>
          </w:r>
        </w:p>
      </w:tc>
    </w:tr>
  </w:tbl>
  <w:p>
    <w:pPr>
      <w:pStyle w:val="Normal"/>
      <w:rPr/>
    </w:pPr>
    <w:r>
      <w:rPr/>
    </w:r>
  </w:p>
</w:hd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4"/>
        <w:szCs w:val="24"/>
        <w:lang w:val="pt-BR"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Arial" w:hAnsi="Arial" w:eastAsia="Arial" w:cs="Arial"/>
      <w:color w:val="auto"/>
      <w:kern w:val="0"/>
      <w:sz w:val="24"/>
      <w:szCs w:val="24"/>
      <w:lang w:eastAsia="zh-CN" w:bidi="hi-IN" w:val="pt-BR"/>
    </w:rPr>
  </w:style>
  <w:style w:type="paragraph" w:styleId="Heading1">
    <w:name w:val="Heading 1"/>
    <w:basedOn w:val="Normal1"/>
    <w:next w:val="Normal1"/>
    <w:qFormat/>
    <w:pPr>
      <w:keepNext w:val="true"/>
      <w:widowControl/>
      <w:ind w:hanging="0" w:left="0"/>
      <w:jc w:val="both"/>
    </w:pPr>
    <w:rPr>
      <w:rFonts w:ascii="Garamond" w:hAnsi="Garamond" w:eastAsia="Garamond" w:cs="Garamond"/>
      <w:b/>
      <w:position w:val="0"/>
      <w:sz w:val="28"/>
      <w:sz w:val="28"/>
      <w:szCs w:val="28"/>
      <w:vertAlign w:val="baseline"/>
    </w:rPr>
  </w:style>
  <w:style w:type="paragraph" w:styleId="Heading2">
    <w:name w:val="Heading 2"/>
    <w:basedOn w:val="Normal1"/>
    <w:next w:val="Normal1"/>
    <w:qFormat/>
    <w:pPr>
      <w:keepNext w:val="true"/>
      <w:widowControl/>
      <w:ind w:hanging="0" w:left="0"/>
      <w:jc w:val="center"/>
    </w:pPr>
    <w:rPr>
      <w:rFonts w:ascii="Arial" w:hAnsi="Arial" w:eastAsia="Arial" w:cs="Arial"/>
      <w:b/>
      <w:position w:val="0"/>
      <w:sz w:val="20"/>
      <w:sz w:val="20"/>
      <w:szCs w:val="20"/>
      <w:vertAlign w:val="baseline"/>
    </w:rPr>
  </w:style>
  <w:style w:type="paragraph" w:styleId="Heading3">
    <w:name w:val="Heading 3"/>
    <w:basedOn w:val="Normal1"/>
    <w:next w:val="Normal1"/>
    <w:qFormat/>
    <w:pPr>
      <w:keepNext w:val="true"/>
      <w:widowControl/>
      <w:ind w:hanging="0" w:left="0"/>
      <w:jc w:val="center"/>
    </w:pPr>
    <w:rPr>
      <w:rFonts w:ascii="Garamond" w:hAnsi="Garamond" w:eastAsia="Garamond" w:cs="Garamond"/>
      <w:b/>
      <w:position w:val="0"/>
      <w:sz w:val="16"/>
      <w:sz w:val="16"/>
      <w:szCs w:val="16"/>
      <w:vertAlign w:val="baseline"/>
    </w:rPr>
  </w:style>
  <w:style w:type="paragraph" w:styleId="Heading4">
    <w:name w:val="Heading 4"/>
    <w:basedOn w:val="Normal1"/>
    <w:next w:val="Normal1"/>
    <w:qFormat/>
    <w:pPr>
      <w:keepNext w:val="true"/>
      <w:widowControl/>
      <w:spacing w:lineRule="auto" w:line="240" w:before="240" w:after="60"/>
      <w:ind w:hanging="0" w:left="0"/>
    </w:pPr>
    <w:rPr>
      <w:rFonts w:ascii="Times New Roman" w:hAnsi="Times New Roman" w:eastAsia="Times New Roman" w:cs="Times New Roman"/>
      <w:b/>
      <w:position w:val="0"/>
      <w:sz w:val="28"/>
      <w:sz w:val="28"/>
      <w:szCs w:val="28"/>
      <w:vertAlign w:val="baseline"/>
    </w:rPr>
  </w:style>
  <w:style w:type="paragraph" w:styleId="Heading5">
    <w:name w:val="Heading 5"/>
    <w:basedOn w:val="Normal1"/>
    <w:next w:val="Normal1"/>
    <w:qFormat/>
    <w:pPr>
      <w:keepNext w:val="true"/>
      <w:keepLines/>
      <w:pageBreakBefore w:val="false"/>
      <w:spacing w:lineRule="auto" w:line="240" w:before="220" w:after="40"/>
    </w:pPr>
    <w:rPr>
      <w:b/>
      <w:sz w:val="22"/>
      <w:szCs w:val="22"/>
    </w:rPr>
  </w:style>
  <w:style w:type="paragraph" w:styleId="Heading6">
    <w:name w:val="Heading 6"/>
    <w:basedOn w:val="Normal1"/>
    <w:next w:val="Normal1"/>
    <w:qFormat/>
    <w:pPr>
      <w:keepNext w:val="true"/>
      <w:keepLines/>
      <w:pageBreakBefore w:val="false"/>
      <w:spacing w:lineRule="auto" w:line="240" w:before="200" w:after="40"/>
    </w:pPr>
    <w:rPr>
      <w:b/>
      <w:sz w:val="20"/>
      <w:szCs w:val="20"/>
    </w:rPr>
  </w:style>
  <w:style w:type="character" w:styleId="WW8Num5z0">
    <w:name w:val="WW8Num5z0"/>
    <w:qFormat/>
    <w:rPr>
      <w:rFonts w:ascii="Symbol" w:hAnsi="Symbol" w:cs="Symbol"/>
      <w:w w:val="100"/>
      <w:position w:val="0"/>
      <w:sz w:val="24"/>
      <w:sz w:val="24"/>
      <w:effect w:val="none"/>
      <w:vertAlign w:val="baseline"/>
      <w:em w:val="none"/>
    </w:rPr>
  </w:style>
  <w:style w:type="character" w:styleId="WW8Num6z0">
    <w:name w:val="WW8Num6z0"/>
    <w:qFormat/>
    <w:rPr>
      <w:rFonts w:ascii="Symbol" w:hAnsi="Symbol" w:cs="Symbol"/>
      <w:w w:val="100"/>
      <w:position w:val="0"/>
      <w:sz w:val="24"/>
      <w:sz w:val="24"/>
      <w:effect w:val="none"/>
      <w:vertAlign w:val="baseline"/>
      <w:em w:val="none"/>
    </w:rPr>
  </w:style>
  <w:style w:type="character" w:styleId="WW8Num6z1">
    <w:name w:val="WW8Num6z1"/>
    <w:qFormat/>
    <w:rPr>
      <w:rFonts w:ascii="Courier New" w:hAnsi="Courier New" w:cs="Courier New"/>
      <w:w w:val="100"/>
      <w:position w:val="0"/>
      <w:sz w:val="24"/>
      <w:sz w:val="24"/>
      <w:effect w:val="none"/>
      <w:vertAlign w:val="baseline"/>
      <w:em w:val="none"/>
    </w:rPr>
  </w:style>
  <w:style w:type="character" w:styleId="WW8Num6z2">
    <w:name w:val="WW8Num6z2"/>
    <w:qFormat/>
    <w:rPr>
      <w:rFonts w:ascii="Wingdings" w:hAnsi="Wingdings" w:cs="Wingdings"/>
      <w:w w:val="100"/>
      <w:position w:val="0"/>
      <w:sz w:val="24"/>
      <w:sz w:val="24"/>
      <w:effect w:val="none"/>
      <w:vertAlign w:val="baseline"/>
      <w:em w:val="none"/>
    </w:rPr>
  </w:style>
  <w:style w:type="character" w:styleId="WW8Num7z0">
    <w:name w:val="WW8Num7z0"/>
    <w:qFormat/>
    <w:rPr>
      <w:rFonts w:ascii="Arial" w:hAnsi="Arial" w:cs="Arial"/>
      <w:b/>
      <w:color w:val="000000"/>
      <w:w w:val="100"/>
      <w:position w:val="0"/>
      <w:sz w:val="24"/>
      <w:sz w:val="24"/>
      <w:effect w:val="none"/>
      <w:vertAlign w:val="baseline"/>
      <w:em w:val="none"/>
    </w:rPr>
  </w:style>
  <w:style w:type="character" w:styleId="WW8Num2z0">
    <w:name w:val="WW8Num2z0"/>
    <w:qFormat/>
    <w:rPr>
      <w:rFonts w:ascii="Symbol" w:hAnsi="Symbol" w:cs="OpenSymbol"/>
      <w:w w:val="100"/>
      <w:position w:val="0"/>
      <w:sz w:val="24"/>
      <w:sz w:val="24"/>
      <w:effect w:val="none"/>
      <w:vertAlign w:val="baseline"/>
      <w:em w:val="none"/>
    </w:rPr>
  </w:style>
  <w:style w:type="character" w:styleId="WW8Num2z1">
    <w:name w:val="WW8Num2z1"/>
    <w:qFormat/>
    <w:rPr>
      <w:rFonts w:ascii="OpenSymbol" w:hAnsi="OpenSymbol" w:cs="OpenSymbol"/>
      <w:w w:val="100"/>
      <w:position w:val="0"/>
      <w:sz w:val="24"/>
      <w:sz w:val="24"/>
      <w:effect w:val="none"/>
      <w:vertAlign w:val="baseline"/>
      <w:em w:val="none"/>
    </w:rPr>
  </w:style>
  <w:style w:type="character" w:styleId="WW8Num7z1">
    <w:name w:val="WW8Num7z1"/>
    <w:qFormat/>
    <w:rPr>
      <w:rFonts w:ascii="Courier New" w:hAnsi="Courier New" w:cs="Courier New"/>
      <w:w w:val="100"/>
      <w:position w:val="0"/>
      <w:sz w:val="24"/>
      <w:sz w:val="24"/>
      <w:effect w:val="none"/>
      <w:vertAlign w:val="baseline"/>
      <w:em w:val="none"/>
    </w:rPr>
  </w:style>
  <w:style w:type="character" w:styleId="WW8Num7z2">
    <w:name w:val="WW8Num7z2"/>
    <w:qFormat/>
    <w:rPr>
      <w:rFonts w:ascii="Wingdings" w:hAnsi="Wingdings" w:cs="Wingdings"/>
      <w:w w:val="100"/>
      <w:position w:val="0"/>
      <w:sz w:val="24"/>
      <w:sz w:val="24"/>
      <w:effect w:val="none"/>
      <w:vertAlign w:val="baseline"/>
      <w:em w:val="none"/>
    </w:rPr>
  </w:style>
  <w:style w:type="character" w:styleId="WW8Num8z0">
    <w:name w:val="WW8Num8z0"/>
    <w:qFormat/>
    <w:rPr>
      <w:rFonts w:ascii="Arial" w:hAnsi="Arial" w:cs="Arial"/>
      <w:b/>
      <w:color w:val="000000"/>
      <w:w w:val="100"/>
      <w:position w:val="0"/>
      <w:sz w:val="24"/>
      <w:sz w:val="24"/>
      <w:effect w:val="none"/>
      <w:vertAlign w:val="baseline"/>
      <w:em w:val="none"/>
    </w:rPr>
  </w:style>
  <w:style w:type="character" w:styleId="Fontepargpadro">
    <w:name w:val="Fonte parág. padrão"/>
    <w:qFormat/>
    <w:rPr>
      <w:w w:val="100"/>
      <w:position w:val="0"/>
      <w:sz w:val="24"/>
      <w:sz w:val="24"/>
      <w:effect w:val="none"/>
      <w:vertAlign w:val="baseline"/>
      <w:em w:val="none"/>
    </w:rPr>
  </w:style>
  <w:style w:type="character" w:styleId="WW8Num3z0">
    <w:name w:val="WW8Num3z0"/>
    <w:qFormat/>
    <w:rPr>
      <w:rFonts w:ascii="Symbol" w:hAnsi="Symbol" w:cs="OpenSymbol"/>
      <w:w w:val="100"/>
      <w:position w:val="0"/>
      <w:sz w:val="24"/>
      <w:sz w:val="24"/>
      <w:effect w:val="none"/>
      <w:vertAlign w:val="baseline"/>
      <w:em w:val="none"/>
    </w:rPr>
  </w:style>
  <w:style w:type="character" w:styleId="WW8Num3z1">
    <w:name w:val="WW8Num3z1"/>
    <w:qFormat/>
    <w:rPr>
      <w:rFonts w:ascii="OpenSymbol" w:hAnsi="OpenSymbol" w:cs="OpenSymbol"/>
      <w:w w:val="100"/>
      <w:position w:val="0"/>
      <w:sz w:val="24"/>
      <w:sz w:val="24"/>
      <w:effect w:val="none"/>
      <w:vertAlign w:val="baseline"/>
      <w:em w:val="none"/>
    </w:rPr>
  </w:style>
  <w:style w:type="character" w:styleId="WW8Num4z0">
    <w:name w:val="WW8Num4z0"/>
    <w:qFormat/>
    <w:rPr>
      <w:rFonts w:ascii="Symbol" w:hAnsi="Symbol" w:cs="OpenSymbol"/>
      <w:w w:val="100"/>
      <w:position w:val="0"/>
      <w:sz w:val="24"/>
      <w:sz w:val="24"/>
      <w:effect w:val="none"/>
      <w:vertAlign w:val="baseline"/>
      <w:em w:val="none"/>
    </w:rPr>
  </w:style>
  <w:style w:type="character" w:styleId="WW8Num4z1">
    <w:name w:val="WW8Num4z1"/>
    <w:qFormat/>
    <w:rPr>
      <w:rFonts w:ascii="OpenSymbol" w:hAnsi="OpenSymbol" w:cs="OpenSymbol"/>
      <w:w w:val="100"/>
      <w:position w:val="0"/>
      <w:sz w:val="24"/>
      <w:sz w:val="24"/>
      <w:effect w:val="none"/>
      <w:vertAlign w:val="baseline"/>
      <w:em w:val="none"/>
    </w:rPr>
  </w:style>
  <w:style w:type="character" w:styleId="WW8Num9z0">
    <w:name w:val="WW8Num9z0"/>
    <w:qFormat/>
    <w:rPr>
      <w:rFonts w:ascii="Symbol" w:hAnsi="Symbol" w:cs="Symbol"/>
      <w:w w:val="100"/>
      <w:position w:val="0"/>
      <w:sz w:val="24"/>
      <w:sz w:val="24"/>
      <w:effect w:val="none"/>
      <w:vertAlign w:val="baseline"/>
      <w:em w:val="none"/>
    </w:rPr>
  </w:style>
  <w:style w:type="character" w:styleId="WW8Num9z1">
    <w:name w:val="WW8Num9z1"/>
    <w:qFormat/>
    <w:rPr>
      <w:rFonts w:ascii="Courier New" w:hAnsi="Courier New" w:cs="Courier New"/>
      <w:w w:val="100"/>
      <w:position w:val="0"/>
      <w:sz w:val="24"/>
      <w:sz w:val="24"/>
      <w:effect w:val="none"/>
      <w:vertAlign w:val="baseline"/>
      <w:em w:val="none"/>
    </w:rPr>
  </w:style>
  <w:style w:type="character" w:styleId="WW8Num9z2">
    <w:name w:val="WW8Num9z2"/>
    <w:qFormat/>
    <w:rPr>
      <w:rFonts w:ascii="Wingdings" w:hAnsi="Wingdings" w:cs="Wingdings"/>
      <w:w w:val="100"/>
      <w:position w:val="0"/>
      <w:sz w:val="24"/>
      <w:sz w:val="24"/>
      <w:effect w:val="none"/>
      <w:vertAlign w:val="baseline"/>
      <w:em w:val="none"/>
    </w:rPr>
  </w:style>
  <w:style w:type="character" w:styleId="WW8Num10z0">
    <w:name w:val="WW8Num10z0"/>
    <w:qFormat/>
    <w:rPr>
      <w:rFonts w:ascii="Arial" w:hAnsi="Arial" w:cs="Arial"/>
      <w:b/>
      <w:color w:val="000000"/>
      <w:w w:val="100"/>
      <w:position w:val="0"/>
      <w:sz w:val="24"/>
      <w:sz w:val="24"/>
      <w:effect w:val="none"/>
      <w:vertAlign w:val="baseline"/>
      <w:em w:val="none"/>
    </w:rPr>
  </w:style>
  <w:style w:type="character" w:styleId="WW8Num5z1">
    <w:name w:val="WW8Num5z1"/>
    <w:qFormat/>
    <w:rPr>
      <w:rFonts w:ascii="OpenSymbol" w:hAnsi="OpenSymbol" w:cs="OpenSymbol"/>
      <w:w w:val="100"/>
      <w:position w:val="0"/>
      <w:sz w:val="24"/>
      <w:sz w:val="24"/>
      <w:effect w:val="none"/>
      <w:vertAlign w:val="baseline"/>
      <w:em w:val="none"/>
    </w:rPr>
  </w:style>
  <w:style w:type="character" w:styleId="WW8Num11z0">
    <w:name w:val="WW8Num11z0"/>
    <w:qFormat/>
    <w:rPr>
      <w:rFonts w:ascii="Arial" w:hAnsi="Arial" w:cs="Arial"/>
      <w:w w:val="100"/>
      <w:position w:val="0"/>
      <w:sz w:val="24"/>
      <w:sz w:val="24"/>
      <w:effect w:val="none"/>
      <w:vertAlign w:val="baseline"/>
      <w:em w:val="none"/>
    </w:rPr>
  </w:style>
  <w:style w:type="character" w:styleId="WW8Num17z0">
    <w:name w:val="WW8Num17z0"/>
    <w:qFormat/>
    <w:rPr>
      <w:rFonts w:ascii="Symbol" w:hAnsi="Symbol" w:cs="Symbol"/>
      <w:w w:val="100"/>
      <w:position w:val="0"/>
      <w:sz w:val="24"/>
      <w:sz w:val="24"/>
      <w:effect w:val="none"/>
      <w:vertAlign w:val="baseline"/>
      <w:em w:val="none"/>
    </w:rPr>
  </w:style>
  <w:style w:type="character" w:styleId="WW8Num17z1">
    <w:name w:val="WW8Num17z1"/>
    <w:qFormat/>
    <w:rPr>
      <w:rFonts w:ascii="Courier New" w:hAnsi="Courier New" w:cs="Courier New"/>
      <w:w w:val="100"/>
      <w:position w:val="0"/>
      <w:sz w:val="24"/>
      <w:sz w:val="24"/>
      <w:effect w:val="none"/>
      <w:vertAlign w:val="baseline"/>
      <w:em w:val="none"/>
    </w:rPr>
  </w:style>
  <w:style w:type="character" w:styleId="WW8Num17z2">
    <w:name w:val="WW8Num17z2"/>
    <w:qFormat/>
    <w:rPr>
      <w:rFonts w:ascii="Wingdings" w:hAnsi="Wingdings" w:cs="Wingdings"/>
      <w:w w:val="100"/>
      <w:position w:val="0"/>
      <w:sz w:val="24"/>
      <w:sz w:val="24"/>
      <w:effect w:val="none"/>
      <w:vertAlign w:val="baseline"/>
      <w:em w:val="none"/>
    </w:rPr>
  </w:style>
  <w:style w:type="character" w:styleId="WW8Num20z0">
    <w:name w:val="WW8Num20z0"/>
    <w:qFormat/>
    <w:rPr>
      <w:rFonts w:ascii="Symbol" w:hAnsi="Symbol" w:cs="Symbol"/>
      <w:w w:val="100"/>
      <w:position w:val="0"/>
      <w:sz w:val="24"/>
      <w:sz w:val="24"/>
      <w:effect w:val="none"/>
      <w:vertAlign w:val="baseline"/>
      <w:em w:val="none"/>
    </w:rPr>
  </w:style>
  <w:style w:type="character" w:styleId="WW8Num20z1">
    <w:name w:val="WW8Num20z1"/>
    <w:qFormat/>
    <w:rPr>
      <w:rFonts w:ascii="Courier New" w:hAnsi="Courier New" w:cs="Courier New"/>
      <w:w w:val="100"/>
      <w:position w:val="0"/>
      <w:sz w:val="24"/>
      <w:sz w:val="24"/>
      <w:effect w:val="none"/>
      <w:vertAlign w:val="baseline"/>
      <w:em w:val="none"/>
    </w:rPr>
  </w:style>
  <w:style w:type="character" w:styleId="WW8Num20z2">
    <w:name w:val="WW8Num20z2"/>
    <w:qFormat/>
    <w:rPr>
      <w:rFonts w:ascii="Wingdings" w:hAnsi="Wingdings" w:cs="Wingdings"/>
      <w:w w:val="100"/>
      <w:position w:val="0"/>
      <w:sz w:val="24"/>
      <w:sz w:val="24"/>
      <w:effect w:val="none"/>
      <w:vertAlign w:val="baseline"/>
      <w:em w:val="none"/>
    </w:rPr>
  </w:style>
  <w:style w:type="character" w:styleId="WW8Num25z0">
    <w:name w:val="WW8Num25z0"/>
    <w:qFormat/>
    <w:rPr>
      <w:rFonts w:ascii="Arial" w:hAnsi="Arial" w:cs="Arial"/>
      <w:b/>
      <w:color w:val="000000"/>
      <w:w w:val="100"/>
      <w:position w:val="0"/>
      <w:sz w:val="24"/>
      <w:sz w:val="24"/>
      <w:effect w:val="none"/>
      <w:vertAlign w:val="baseline"/>
      <w:em w:val="none"/>
    </w:rPr>
  </w:style>
  <w:style w:type="character" w:styleId="Fontepargpadro2">
    <w:name w:val="Fonte parág. padrão2"/>
    <w:qFormat/>
    <w:rPr>
      <w:w w:val="100"/>
      <w:position w:val="0"/>
      <w:sz w:val="24"/>
      <w:sz w:val="24"/>
      <w:effect w:val="none"/>
      <w:vertAlign w:val="baseline"/>
      <w:em w:val="none"/>
    </w:rPr>
  </w:style>
  <w:style w:type="character" w:styleId="WW8Num1z0">
    <w:name w:val="WW8Num1z0"/>
    <w:qFormat/>
    <w:rPr>
      <w:rFonts w:ascii="Times New Roman" w:hAnsi="Times New Roman" w:eastAsia="Times New Roman" w:cs="Times New Roman"/>
      <w:w w:val="100"/>
      <w:position w:val="0"/>
      <w:sz w:val="24"/>
      <w:sz w:val="24"/>
      <w:effect w:val="none"/>
      <w:vertAlign w:val="baseline"/>
      <w:em w:val="none"/>
    </w:rPr>
  </w:style>
  <w:style w:type="character" w:styleId="WW8Num1z1">
    <w:name w:val="WW8Num1z1"/>
    <w:qFormat/>
    <w:rPr>
      <w:rFonts w:ascii="Courier New" w:hAnsi="Courier New" w:cs="Courier New"/>
      <w:w w:val="100"/>
      <w:position w:val="0"/>
      <w:sz w:val="24"/>
      <w:sz w:val="24"/>
      <w:effect w:val="none"/>
      <w:vertAlign w:val="baseline"/>
      <w:em w:val="none"/>
    </w:rPr>
  </w:style>
  <w:style w:type="character" w:styleId="WW8Num1z2">
    <w:name w:val="WW8Num1z2"/>
    <w:qFormat/>
    <w:rPr>
      <w:rFonts w:ascii="Wingdings" w:hAnsi="Wingdings" w:cs="Wingdings"/>
      <w:w w:val="100"/>
      <w:position w:val="0"/>
      <w:sz w:val="24"/>
      <w:sz w:val="24"/>
      <w:effect w:val="none"/>
      <w:vertAlign w:val="baseline"/>
      <w:em w:val="none"/>
    </w:rPr>
  </w:style>
  <w:style w:type="character" w:styleId="WW8Num1z3">
    <w:name w:val="WW8Num1z3"/>
    <w:qFormat/>
    <w:rPr>
      <w:rFonts w:ascii="Symbol" w:hAnsi="Symbol" w:cs="Symbol"/>
      <w:w w:val="100"/>
      <w:position w:val="0"/>
      <w:sz w:val="24"/>
      <w:sz w:val="24"/>
      <w:effect w:val="none"/>
      <w:vertAlign w:val="baseline"/>
      <w:em w:val="none"/>
    </w:rPr>
  </w:style>
  <w:style w:type="character" w:styleId="Fontepargpadro1">
    <w:name w:val="Fonte parág. padrão1"/>
    <w:qFormat/>
    <w:rPr>
      <w:w w:val="100"/>
      <w:position w:val="0"/>
      <w:sz w:val="24"/>
      <w:sz w:val="24"/>
      <w:effect w:val="none"/>
      <w:vertAlign w:val="baseline"/>
      <w:em w:val="none"/>
    </w:rPr>
  </w:style>
  <w:style w:type="character" w:styleId="CabealhoChar">
    <w:name w:val="Cabeçalho Char"/>
    <w:qFormat/>
    <w:rPr>
      <w:rFonts w:ascii="Arial" w:hAnsi="Arial" w:cs="Arial"/>
      <w:w w:val="100"/>
      <w:position w:val="0"/>
      <w:sz w:val="24"/>
      <w:sz w:val="24"/>
      <w:szCs w:val="24"/>
      <w:effect w:val="none"/>
      <w:vertAlign w:val="baseline"/>
      <w:em w:val="none"/>
    </w:rPr>
  </w:style>
  <w:style w:type="character" w:styleId="RodapChar">
    <w:name w:val="Rodapé Char"/>
    <w:qFormat/>
    <w:rPr>
      <w:rFonts w:ascii="Arial" w:hAnsi="Arial" w:cs="Arial"/>
      <w:w w:val="100"/>
      <w:position w:val="0"/>
      <w:sz w:val="24"/>
      <w:sz w:val="24"/>
      <w:szCs w:val="24"/>
      <w:effect w:val="none"/>
      <w:vertAlign w:val="baseline"/>
      <w:em w:val="none"/>
    </w:rPr>
  </w:style>
  <w:style w:type="character" w:styleId="Recuodecorpodetexto3Char">
    <w:name w:val="Recuo de corpo de texto 3 Char"/>
    <w:qFormat/>
    <w:rPr>
      <w:rFonts w:ascii="Arial" w:hAnsi="Arial" w:cs="Arial"/>
      <w:w w:val="100"/>
      <w:position w:val="0"/>
      <w:sz w:val="16"/>
      <w:sz w:val="16"/>
      <w:szCs w:val="16"/>
      <w:effect w:val="none"/>
      <w:vertAlign w:val="baseline"/>
      <w:em w:val="none"/>
    </w:rPr>
  </w:style>
  <w:style w:type="character" w:styleId="Corpodetexto2Char">
    <w:name w:val="Corpo de texto 2 Char"/>
    <w:qFormat/>
    <w:rPr>
      <w:rFonts w:ascii="Garamond" w:hAnsi="Garamond" w:cs="Garamond"/>
      <w:w w:val="100"/>
      <w:position w:val="0"/>
      <w:sz w:val="28"/>
      <w:sz w:val="28"/>
      <w:szCs w:val="24"/>
      <w:effect w:val="none"/>
      <w:vertAlign w:val="baseline"/>
      <w:em w:val="none"/>
    </w:rPr>
  </w:style>
  <w:style w:type="character" w:styleId="Marcadores">
    <w:name w:val="Marcadores"/>
    <w:qFormat/>
    <w:rPr>
      <w:rFonts w:ascii="OpenSymbol" w:hAnsi="OpenSymbol" w:eastAsia="OpenSymbol" w:cs="OpenSymbol"/>
      <w:w w:val="100"/>
      <w:position w:val="0"/>
      <w:sz w:val="24"/>
      <w:sz w:val="24"/>
      <w:effect w:val="none"/>
      <w:vertAlign w:val="baseline"/>
      <w:em w:val="none"/>
    </w:rPr>
  </w:style>
  <w:style w:type="character" w:styleId="Hyperlink">
    <w:name w:val="Hyperlink"/>
    <w:qFormat/>
    <w:rPr>
      <w:color w:val="000080"/>
      <w:w w:val="100"/>
      <w:position w:val="0"/>
      <w:sz w:val="24"/>
      <w:sz w:val="24"/>
      <w:u w:val="single"/>
      <w:effect w:val="none"/>
      <w:vertAlign w:val="baseline"/>
      <w:em w:val="none"/>
    </w:rPr>
  </w:style>
  <w:style w:type="character" w:styleId="Apple-tab-span">
    <w:name w:val="apple-tab-span"/>
    <w:basedOn w:val="Fontepargpadro2"/>
    <w:qFormat/>
    <w:rPr>
      <w:w w:val="100"/>
      <w:position w:val="0"/>
      <w:sz w:val="24"/>
      <w:sz w:val="24"/>
      <w:effect w:val="none"/>
      <w:vertAlign w:val="baseline"/>
      <w:em w:val="none"/>
    </w:rPr>
  </w:style>
  <w:style w:type="paragraph" w:styleId="Ttulo">
    <w:name w:val="Título"/>
    <w:basedOn w:val="Normal1"/>
    <w:next w:val="BodyText"/>
    <w:qFormat/>
    <w:pPr>
      <w:keepNext w:val="true"/>
      <w:widowControl/>
      <w:suppressAutoHyphens w:val="false"/>
      <w:bidi w:val="0"/>
      <w:spacing w:lineRule="atLeast" w:line="1" w:before="240" w:after="120"/>
      <w:textAlignment w:val="top"/>
      <w:outlineLvl w:val="0"/>
    </w:pPr>
    <w:rPr>
      <w:rFonts w:ascii="Liberation Sans" w:hAnsi="Liberation Sans" w:eastAsia="Microsoft YaHei" w:cs="Arial"/>
      <w:w w:val="100"/>
      <w:position w:val="-1"/>
      <w:sz w:val="28"/>
      <w:szCs w:val="28"/>
      <w:effect w:val="none"/>
      <w:em w:val="none"/>
      <w:lang w:eastAsia="zh-CN" w:bidi="ar-SA"/>
    </w:rPr>
  </w:style>
  <w:style w:type="paragraph" w:styleId="BodyText">
    <w:name w:val="Body Text"/>
    <w:basedOn w:val="Normal1"/>
    <w:qFormat/>
    <w:pPr>
      <w:widowControl/>
      <w:suppressAutoHyphens w:val="false"/>
      <w:bidi w:val="0"/>
      <w:spacing w:lineRule="atLeast" w:line="1"/>
      <w:jc w:val="both"/>
      <w:textAlignment w:val="top"/>
      <w:outlineLvl w:val="0"/>
    </w:pPr>
    <w:rPr>
      <w:rFonts w:ascii="Verdana" w:hAnsi="Verdana" w:eastAsia="Times New Roman" w:cs="Verdana"/>
      <w:w w:val="100"/>
      <w:sz w:val="24"/>
      <w:szCs w:val="24"/>
      <w:effect w:val="none"/>
      <w:vertAlign w:val="subscript"/>
      <w:em w:val="none"/>
      <w:lang w:eastAsia="zh-CN" w:bidi="ar-SA"/>
    </w:rPr>
  </w:style>
  <w:style w:type="paragraph" w:styleId="List">
    <w:name w:val="List"/>
    <w:basedOn w:val="BodyText"/>
    <w:qFormat/>
    <w:pPr>
      <w:widowControl/>
      <w:suppressAutoHyphens w:val="false"/>
      <w:bidi w:val="0"/>
      <w:spacing w:lineRule="atLeast" w:line="1"/>
      <w:jc w:val="both"/>
      <w:textAlignment w:val="top"/>
    </w:pPr>
    <w:rPr>
      <w:rFonts w:ascii="Verdana" w:hAnsi="Verdana" w:eastAsia="Times New Roman" w:cs="Arial"/>
      <w:w w:val="100"/>
      <w:position w:val="-1"/>
      <w:sz w:val="24"/>
      <w:szCs w:val="24"/>
      <w:effect w:val="none"/>
      <w:em w:val="none"/>
      <w:lang w:eastAsia="zh-CN" w:bidi="ar-SA"/>
    </w:rPr>
  </w:style>
  <w:style w:type="paragraph" w:styleId="Caption">
    <w:name w:val="Caption"/>
    <w:basedOn w:val="Normal1"/>
    <w:qFormat/>
    <w:pPr>
      <w:widowControl/>
      <w:suppressLineNumbers/>
      <w:suppressAutoHyphens w:val="false"/>
      <w:bidi w:val="0"/>
      <w:spacing w:lineRule="atLeast" w:line="1" w:before="120" w:after="120"/>
      <w:textAlignment w:val="top"/>
      <w:outlineLvl w:val="0"/>
    </w:pPr>
    <w:rPr>
      <w:rFonts w:ascii="Arial" w:hAnsi="Arial" w:eastAsia="Times New Roman" w:cs="Arial"/>
      <w:i/>
      <w:iCs/>
      <w:w w:val="100"/>
      <w:position w:val="-1"/>
      <w:sz w:val="24"/>
      <w:szCs w:val="24"/>
      <w:effect w:val="none"/>
      <w:em w:val="none"/>
      <w:lang w:eastAsia="zh-CN" w:bidi="ar-SA"/>
    </w:rPr>
  </w:style>
  <w:style w:type="paragraph" w:styleId="Ndice">
    <w:name w:val="Índice"/>
    <w:basedOn w:val="Normal1"/>
    <w:qFormat/>
    <w:pPr>
      <w:widowControl/>
      <w:suppressLineNumbers/>
      <w:suppressAutoHyphens w:val="false"/>
      <w:bidi w:val="0"/>
      <w:spacing w:lineRule="atLeast" w:line="1"/>
      <w:textAlignment w:val="top"/>
      <w:outlineLvl w:val="0"/>
    </w:pPr>
    <w:rPr>
      <w:rFonts w:ascii="Arial" w:hAnsi="Arial" w:eastAsia="Times New Roman" w:cs="Arial"/>
      <w:w w:val="100"/>
      <w:position w:val="-1"/>
      <w:sz w:val="24"/>
      <w:szCs w:val="24"/>
      <w:effect w:val="none"/>
      <w:em w:val="none"/>
      <w:lang w:eastAsia="zh-CN" w:bidi="ar-SA"/>
    </w:rPr>
  </w:style>
  <w:style w:type="paragraph" w:styleId="Normal1" w:default="1">
    <w:name w:val="normal1"/>
    <w:qFormat/>
    <w:pPr>
      <w:widowControl/>
      <w:suppressAutoHyphens w:val="true"/>
      <w:bidi w:val="0"/>
      <w:spacing w:before="0" w:after="0"/>
      <w:jc w:val="left"/>
    </w:pPr>
    <w:rPr>
      <w:rFonts w:ascii="Arial" w:hAnsi="Arial" w:eastAsia="Arial" w:cs="Arial"/>
      <w:color w:val="auto"/>
      <w:kern w:val="0"/>
      <w:sz w:val="24"/>
      <w:szCs w:val="24"/>
      <w:lang w:eastAsia="zh-CN" w:bidi="hi-IN" w:val="pt-BR"/>
    </w:rPr>
  </w:style>
  <w:style w:type="paragraph" w:styleId="Title">
    <w:name w:val="Title"/>
    <w:basedOn w:val="Normal1"/>
    <w:next w:val="Normal1"/>
    <w:qFormat/>
    <w:pPr>
      <w:keepNext w:val="true"/>
      <w:keepLines/>
      <w:pageBreakBefore w:val="false"/>
      <w:spacing w:lineRule="auto" w:line="240" w:before="480" w:after="120"/>
    </w:pPr>
    <w:rPr>
      <w:b/>
      <w:sz w:val="72"/>
      <w:szCs w:val="72"/>
    </w:rPr>
  </w:style>
  <w:style w:type="paragraph" w:styleId="Caption1">
    <w:name w:val="Caption1"/>
    <w:basedOn w:val="Normal1"/>
    <w:qFormat/>
    <w:pPr>
      <w:widowControl/>
      <w:suppressLineNumbers/>
      <w:suppressAutoHyphens w:val="false"/>
      <w:bidi w:val="0"/>
      <w:spacing w:lineRule="atLeast" w:line="1" w:before="120" w:after="120"/>
      <w:textAlignment w:val="top"/>
      <w:outlineLvl w:val="0"/>
    </w:pPr>
    <w:rPr>
      <w:rFonts w:ascii="Arial" w:hAnsi="Arial" w:eastAsia="Times New Roman" w:cs="Arial"/>
      <w:i/>
      <w:iCs/>
      <w:w w:val="100"/>
      <w:position w:val="-1"/>
      <w:sz w:val="24"/>
      <w:szCs w:val="24"/>
      <w:effect w:val="none"/>
      <w:em w:val="none"/>
      <w:lang w:eastAsia="zh-CN" w:bidi="ar-SA"/>
    </w:rPr>
  </w:style>
  <w:style w:type="paragraph" w:styleId="Caption11">
    <w:name w:val="Caption11"/>
    <w:basedOn w:val="Normal1"/>
    <w:qFormat/>
    <w:pPr>
      <w:widowControl/>
      <w:suppressLineNumbers/>
      <w:suppressAutoHyphens w:val="false"/>
      <w:bidi w:val="0"/>
      <w:spacing w:lineRule="atLeast" w:line="1" w:before="120" w:after="120"/>
      <w:textAlignment w:val="top"/>
      <w:outlineLvl w:val="0"/>
    </w:pPr>
    <w:rPr>
      <w:rFonts w:ascii="Arial" w:hAnsi="Arial" w:eastAsia="Times New Roman" w:cs="Arial"/>
      <w:i/>
      <w:iCs/>
      <w:w w:val="100"/>
      <w:position w:val="-1"/>
      <w:sz w:val="24"/>
      <w:szCs w:val="24"/>
      <w:effect w:val="none"/>
      <w:em w:val="none"/>
      <w:lang w:eastAsia="zh-CN" w:bidi="ar-SA"/>
    </w:rPr>
  </w:style>
  <w:style w:type="paragraph" w:styleId="Caption111">
    <w:name w:val="Caption111"/>
    <w:basedOn w:val="Normal1"/>
    <w:qFormat/>
    <w:pPr>
      <w:widowControl/>
      <w:suppressLineNumbers/>
      <w:suppressAutoHyphens w:val="false"/>
      <w:bidi w:val="0"/>
      <w:spacing w:lineRule="atLeast" w:line="1" w:before="120" w:after="120"/>
      <w:textAlignment w:val="top"/>
      <w:outlineLvl w:val="0"/>
    </w:pPr>
    <w:rPr>
      <w:rFonts w:ascii="Arial" w:hAnsi="Arial" w:eastAsia="Times New Roman" w:cs="Arial"/>
      <w:i/>
      <w:iCs/>
      <w:w w:val="100"/>
      <w:position w:val="-1"/>
      <w:sz w:val="24"/>
      <w:szCs w:val="24"/>
      <w:effect w:val="none"/>
      <w:em w:val="none"/>
      <w:lang w:eastAsia="zh-CN" w:bidi="ar-SA"/>
    </w:rPr>
  </w:style>
  <w:style w:type="paragraph" w:styleId="Caption1111">
    <w:name w:val="Caption1111"/>
    <w:basedOn w:val="Normal1"/>
    <w:qFormat/>
    <w:pPr>
      <w:widowControl/>
      <w:suppressLineNumbers/>
      <w:suppressAutoHyphens w:val="false"/>
      <w:bidi w:val="0"/>
      <w:spacing w:lineRule="atLeast" w:line="1" w:before="120" w:after="120"/>
      <w:textAlignment w:val="top"/>
      <w:outlineLvl w:val="0"/>
    </w:pPr>
    <w:rPr>
      <w:rFonts w:ascii="Arial" w:hAnsi="Arial" w:eastAsia="Times New Roman" w:cs="Arial"/>
      <w:i/>
      <w:iCs/>
      <w:w w:val="100"/>
      <w:position w:val="-1"/>
      <w:sz w:val="24"/>
      <w:szCs w:val="24"/>
      <w:effect w:val="none"/>
      <w:em w:val="none"/>
      <w:lang w:eastAsia="zh-CN" w:bidi="ar-SA"/>
    </w:rPr>
  </w:style>
  <w:style w:type="paragraph" w:styleId="Caption11111">
    <w:name w:val="Caption11111"/>
    <w:basedOn w:val="Normal1"/>
    <w:qFormat/>
    <w:pPr>
      <w:widowControl/>
      <w:suppressLineNumbers/>
      <w:suppressAutoHyphens w:val="false"/>
      <w:bidi w:val="0"/>
      <w:spacing w:lineRule="atLeast" w:line="1" w:before="120" w:after="120"/>
      <w:textAlignment w:val="top"/>
      <w:outlineLvl w:val="0"/>
    </w:pPr>
    <w:rPr>
      <w:rFonts w:ascii="Arial" w:hAnsi="Arial" w:eastAsia="Times New Roman" w:cs="Arial"/>
      <w:i/>
      <w:iCs/>
      <w:w w:val="100"/>
      <w:position w:val="-1"/>
      <w:sz w:val="24"/>
      <w:szCs w:val="24"/>
      <w:effect w:val="none"/>
      <w:em w:val="none"/>
      <w:lang w:eastAsia="zh-CN" w:bidi="ar-SA"/>
    </w:rPr>
  </w:style>
  <w:style w:type="paragraph" w:styleId="Caption111111">
    <w:name w:val="Caption111111"/>
    <w:basedOn w:val="Normal1"/>
    <w:qFormat/>
    <w:pPr>
      <w:widowControl/>
      <w:suppressLineNumbers/>
      <w:suppressAutoHyphens w:val="false"/>
      <w:bidi w:val="0"/>
      <w:spacing w:lineRule="atLeast" w:line="1" w:before="120" w:after="120"/>
      <w:textAlignment w:val="top"/>
      <w:outlineLvl w:val="0"/>
    </w:pPr>
    <w:rPr>
      <w:rFonts w:ascii="Arial" w:hAnsi="Arial" w:eastAsia="Times New Roman" w:cs="Arial"/>
      <w:i/>
      <w:iCs/>
      <w:w w:val="100"/>
      <w:position w:val="-1"/>
      <w:sz w:val="24"/>
      <w:szCs w:val="24"/>
      <w:effect w:val="none"/>
      <w:em w:val="none"/>
      <w:lang w:eastAsia="zh-CN" w:bidi="ar-SA"/>
    </w:rPr>
  </w:style>
  <w:style w:type="paragraph" w:styleId="Caption1111111">
    <w:name w:val="Caption1111111"/>
    <w:basedOn w:val="Normal1"/>
    <w:qFormat/>
    <w:pPr>
      <w:widowControl/>
      <w:suppressLineNumbers/>
      <w:suppressAutoHyphens w:val="false"/>
      <w:bidi w:val="0"/>
      <w:spacing w:lineRule="atLeast" w:line="1" w:before="120" w:after="120"/>
      <w:textAlignment w:val="top"/>
      <w:outlineLvl w:val="0"/>
    </w:pPr>
    <w:rPr>
      <w:rFonts w:ascii="Arial" w:hAnsi="Arial" w:eastAsia="Times New Roman" w:cs="Arial"/>
      <w:i/>
      <w:iCs/>
      <w:w w:val="100"/>
      <w:position w:val="-1"/>
      <w:sz w:val="24"/>
      <w:szCs w:val="24"/>
      <w:effect w:val="none"/>
      <w:em w:val="none"/>
      <w:lang w:eastAsia="zh-CN" w:bidi="ar-SA"/>
    </w:rPr>
  </w:style>
  <w:style w:type="paragraph" w:styleId="Caption11111111">
    <w:name w:val="Caption11111111"/>
    <w:basedOn w:val="Normal1"/>
    <w:qFormat/>
    <w:pPr>
      <w:widowControl/>
      <w:suppressLineNumbers/>
      <w:suppressAutoHyphens w:val="false"/>
      <w:bidi w:val="0"/>
      <w:spacing w:lineRule="atLeast" w:line="1" w:before="120" w:after="120"/>
      <w:textAlignment w:val="top"/>
      <w:outlineLvl w:val="0"/>
    </w:pPr>
    <w:rPr>
      <w:rFonts w:ascii="Arial" w:hAnsi="Arial" w:eastAsia="Times New Roman" w:cs="Arial"/>
      <w:i/>
      <w:iCs/>
      <w:w w:val="100"/>
      <w:position w:val="-1"/>
      <w:sz w:val="24"/>
      <w:szCs w:val="24"/>
      <w:effect w:val="none"/>
      <w:em w:val="none"/>
      <w:lang w:eastAsia="zh-CN" w:bidi="ar-SA"/>
    </w:rPr>
  </w:style>
  <w:style w:type="paragraph" w:styleId="Caption111111111">
    <w:name w:val="Caption111111111"/>
    <w:basedOn w:val="Normal1"/>
    <w:qFormat/>
    <w:pPr>
      <w:widowControl/>
      <w:suppressLineNumbers/>
      <w:suppressAutoHyphens w:val="false"/>
      <w:bidi w:val="0"/>
      <w:spacing w:lineRule="atLeast" w:line="1" w:before="120" w:after="120"/>
      <w:textAlignment w:val="top"/>
      <w:outlineLvl w:val="0"/>
    </w:pPr>
    <w:rPr>
      <w:rFonts w:ascii="Arial" w:hAnsi="Arial" w:eastAsia="Times New Roman" w:cs="Arial"/>
      <w:i/>
      <w:iCs/>
      <w:w w:val="100"/>
      <w:position w:val="-1"/>
      <w:sz w:val="24"/>
      <w:szCs w:val="24"/>
      <w:effect w:val="none"/>
      <w:em w:val="none"/>
      <w:lang w:eastAsia="zh-CN" w:bidi="ar-SA"/>
    </w:rPr>
  </w:style>
  <w:style w:type="paragraph" w:styleId="Caption1111111111">
    <w:name w:val="Caption1111111111"/>
    <w:basedOn w:val="Normal1"/>
    <w:qFormat/>
    <w:pPr>
      <w:widowControl/>
      <w:suppressLineNumbers/>
      <w:suppressAutoHyphens w:val="false"/>
      <w:bidi w:val="0"/>
      <w:spacing w:lineRule="atLeast" w:line="1" w:before="120" w:after="120"/>
      <w:textAlignment w:val="top"/>
      <w:outlineLvl w:val="0"/>
    </w:pPr>
    <w:rPr>
      <w:rFonts w:ascii="Arial" w:hAnsi="Arial" w:eastAsia="Times New Roman" w:cs="Arial"/>
      <w:i/>
      <w:iCs/>
      <w:w w:val="100"/>
      <w:position w:val="-1"/>
      <w:sz w:val="24"/>
      <w:szCs w:val="24"/>
      <w:effect w:val="none"/>
      <w:em w:val="none"/>
      <w:lang w:eastAsia="zh-CN" w:bidi="ar-SA"/>
    </w:rPr>
  </w:style>
  <w:style w:type="paragraph" w:styleId="Ttulo2">
    <w:name w:val="Título2"/>
    <w:basedOn w:val="Normal1"/>
    <w:next w:val="BodyText"/>
    <w:qFormat/>
    <w:pPr>
      <w:keepNext w:val="true"/>
      <w:widowControl/>
      <w:suppressAutoHyphens w:val="false"/>
      <w:bidi w:val="0"/>
      <w:spacing w:lineRule="atLeast" w:line="1" w:before="240" w:after="120"/>
      <w:textAlignment w:val="top"/>
      <w:outlineLvl w:val="0"/>
    </w:pPr>
    <w:rPr>
      <w:rFonts w:ascii="Liberation Sans" w:hAnsi="Liberation Sans" w:eastAsia="Microsoft YaHei" w:cs="Arial"/>
      <w:w w:val="100"/>
      <w:position w:val="-1"/>
      <w:sz w:val="28"/>
      <w:szCs w:val="28"/>
      <w:effect w:val="none"/>
      <w:em w:val="none"/>
      <w:lang w:eastAsia="zh-CN" w:bidi="ar-SA"/>
    </w:rPr>
  </w:style>
  <w:style w:type="paragraph" w:styleId="Caption11111111111">
    <w:name w:val="Caption11111111111"/>
    <w:basedOn w:val="Normal1"/>
    <w:qFormat/>
    <w:pPr>
      <w:widowControl/>
      <w:suppressLineNumbers/>
      <w:suppressAutoHyphens w:val="false"/>
      <w:bidi w:val="0"/>
      <w:spacing w:lineRule="atLeast" w:line="1" w:before="120" w:after="120"/>
      <w:textAlignment w:val="top"/>
      <w:outlineLvl w:val="0"/>
    </w:pPr>
    <w:rPr>
      <w:rFonts w:ascii="Arial" w:hAnsi="Arial" w:eastAsia="Times New Roman" w:cs="Arial"/>
      <w:i/>
      <w:iCs/>
      <w:w w:val="100"/>
      <w:position w:val="-1"/>
      <w:sz w:val="24"/>
      <w:szCs w:val="24"/>
      <w:effect w:val="none"/>
      <w:em w:val="none"/>
      <w:lang w:eastAsia="zh-CN" w:bidi="ar-SA"/>
    </w:rPr>
  </w:style>
  <w:style w:type="paragraph" w:styleId="Ttulo1">
    <w:name w:val="Título1"/>
    <w:basedOn w:val="Normal1"/>
    <w:next w:val="BodyText"/>
    <w:qFormat/>
    <w:pPr>
      <w:keepNext w:val="true"/>
      <w:widowControl/>
      <w:suppressAutoHyphens w:val="false"/>
      <w:bidi w:val="0"/>
      <w:spacing w:lineRule="atLeast" w:line="1" w:before="240" w:after="120"/>
      <w:textAlignment w:val="top"/>
      <w:outlineLvl w:val="0"/>
    </w:pPr>
    <w:rPr>
      <w:rFonts w:ascii="Liberation Sans" w:hAnsi="Liberation Sans" w:eastAsia="Microsoft YaHei" w:cs="Arial"/>
      <w:w w:val="100"/>
      <w:position w:val="-1"/>
      <w:sz w:val="28"/>
      <w:szCs w:val="28"/>
      <w:effect w:val="none"/>
      <w:em w:val="none"/>
      <w:lang w:eastAsia="zh-CN" w:bidi="ar-SA"/>
    </w:rPr>
  </w:style>
  <w:style w:type="paragraph" w:styleId="Caption111111111111">
    <w:name w:val="Caption111111111111"/>
    <w:basedOn w:val="Normal1"/>
    <w:qFormat/>
    <w:pPr>
      <w:widowControl/>
      <w:suppressLineNumbers/>
      <w:suppressAutoHyphens w:val="false"/>
      <w:bidi w:val="0"/>
      <w:spacing w:lineRule="atLeast" w:line="1" w:before="120" w:after="120"/>
      <w:textAlignment w:val="top"/>
      <w:outlineLvl w:val="0"/>
    </w:pPr>
    <w:rPr>
      <w:rFonts w:ascii="Arial" w:hAnsi="Arial" w:eastAsia="Times New Roman" w:cs="Arial"/>
      <w:i/>
      <w:iCs/>
      <w:w w:val="100"/>
      <w:position w:val="-1"/>
      <w:sz w:val="24"/>
      <w:szCs w:val="24"/>
      <w:effect w:val="none"/>
      <w:em w:val="none"/>
      <w:lang w:eastAsia="zh-CN" w:bidi="ar-SA"/>
    </w:rPr>
  </w:style>
  <w:style w:type="paragraph" w:styleId="Caption1111111111111">
    <w:name w:val="Caption1111111111111"/>
    <w:basedOn w:val="Normal1"/>
    <w:qFormat/>
    <w:pPr>
      <w:widowControl/>
      <w:suppressLineNumbers/>
      <w:suppressAutoHyphens w:val="false"/>
      <w:bidi w:val="0"/>
      <w:spacing w:lineRule="atLeast" w:line="1" w:before="120" w:after="120"/>
      <w:textAlignment w:val="top"/>
      <w:outlineLvl w:val="0"/>
    </w:pPr>
    <w:rPr>
      <w:rFonts w:ascii="Arial" w:hAnsi="Arial" w:eastAsia="Times New Roman" w:cs="Arial"/>
      <w:i/>
      <w:iCs/>
      <w:w w:val="100"/>
      <w:position w:val="-1"/>
      <w:sz w:val="24"/>
      <w:szCs w:val="24"/>
      <w:effect w:val="none"/>
      <w:em w:val="none"/>
      <w:lang w:eastAsia="zh-CN" w:bidi="ar-SA"/>
    </w:rPr>
  </w:style>
  <w:style w:type="paragraph" w:styleId="Caption11111111111111">
    <w:name w:val="Caption11111111111111"/>
    <w:basedOn w:val="Normal1"/>
    <w:qFormat/>
    <w:pPr>
      <w:widowControl/>
      <w:suppressLineNumbers/>
      <w:suppressAutoHyphens w:val="false"/>
      <w:bidi w:val="0"/>
      <w:spacing w:lineRule="atLeast" w:line="1" w:before="120" w:after="120"/>
      <w:textAlignment w:val="top"/>
      <w:outlineLvl w:val="0"/>
    </w:pPr>
    <w:rPr>
      <w:rFonts w:ascii="Arial" w:hAnsi="Arial" w:eastAsia="Times New Roman" w:cs="Arial"/>
      <w:i/>
      <w:iCs/>
      <w:w w:val="100"/>
      <w:position w:val="-1"/>
      <w:sz w:val="24"/>
      <w:szCs w:val="24"/>
      <w:effect w:val="none"/>
      <w:em w:val="none"/>
      <w:lang w:eastAsia="zh-CN" w:bidi="ar-SA"/>
    </w:rPr>
  </w:style>
  <w:style w:type="paragraph" w:styleId="Caption111111111111111">
    <w:name w:val="Caption111111111111111"/>
    <w:basedOn w:val="Normal1"/>
    <w:qFormat/>
    <w:pPr>
      <w:widowControl/>
      <w:suppressLineNumbers/>
      <w:suppressAutoHyphens w:val="false"/>
      <w:bidi w:val="0"/>
      <w:spacing w:lineRule="atLeast" w:line="1" w:before="120" w:after="120"/>
      <w:textAlignment w:val="top"/>
      <w:outlineLvl w:val="0"/>
    </w:pPr>
    <w:rPr>
      <w:rFonts w:ascii="Arial" w:hAnsi="Arial" w:eastAsia="Times New Roman" w:cs="Arial"/>
      <w:i/>
      <w:iCs/>
      <w:w w:val="100"/>
      <w:position w:val="-1"/>
      <w:sz w:val="24"/>
      <w:szCs w:val="24"/>
      <w:effect w:val="none"/>
      <w:em w:val="none"/>
      <w:lang w:eastAsia="zh-CN" w:bidi="ar-SA"/>
    </w:rPr>
  </w:style>
  <w:style w:type="paragraph" w:styleId="Caption1111111111111111">
    <w:name w:val="Caption1111111111111111"/>
    <w:basedOn w:val="Normal1"/>
    <w:qFormat/>
    <w:pPr>
      <w:widowControl/>
      <w:suppressLineNumbers/>
      <w:suppressAutoHyphens w:val="false"/>
      <w:bidi w:val="0"/>
      <w:spacing w:lineRule="atLeast" w:line="1" w:before="120" w:after="120"/>
      <w:textAlignment w:val="top"/>
      <w:outlineLvl w:val="0"/>
    </w:pPr>
    <w:rPr>
      <w:rFonts w:ascii="Arial" w:hAnsi="Arial" w:eastAsia="Times New Roman" w:cs="Arial"/>
      <w:i/>
      <w:iCs/>
      <w:w w:val="100"/>
      <w:position w:val="-1"/>
      <w:sz w:val="24"/>
      <w:szCs w:val="24"/>
      <w:effect w:val="none"/>
      <w:em w:val="none"/>
      <w:lang w:eastAsia="zh-CN" w:bidi="ar-SA"/>
    </w:rPr>
  </w:style>
  <w:style w:type="paragraph" w:styleId="Corpodetexto21">
    <w:name w:val="Corpo de texto 21"/>
    <w:basedOn w:val="Normal1"/>
    <w:qFormat/>
    <w:pPr>
      <w:widowControl/>
      <w:suppressAutoHyphens w:val="false"/>
      <w:bidi w:val="0"/>
      <w:spacing w:lineRule="atLeast" w:line="1"/>
      <w:jc w:val="both"/>
      <w:textAlignment w:val="top"/>
      <w:outlineLvl w:val="0"/>
    </w:pPr>
    <w:rPr>
      <w:rFonts w:ascii="Garamond" w:hAnsi="Garamond" w:eastAsia="Times New Roman" w:cs="Garamond"/>
      <w:w w:val="100"/>
      <w:position w:val="-1"/>
      <w:sz w:val="28"/>
      <w:szCs w:val="24"/>
      <w:effect w:val="none"/>
      <w:em w:val="none"/>
      <w:lang w:eastAsia="zh-CN" w:bidi="ar-SA"/>
    </w:rPr>
  </w:style>
  <w:style w:type="paragraph" w:styleId="Textodebalo">
    <w:name w:val="Texto de balão"/>
    <w:basedOn w:val="Normal1"/>
    <w:qFormat/>
    <w:pPr>
      <w:widowControl/>
      <w:suppressAutoHyphens w:val="false"/>
      <w:bidi w:val="0"/>
      <w:spacing w:lineRule="atLeast" w:line="1"/>
      <w:textAlignment w:val="top"/>
      <w:outlineLvl w:val="0"/>
    </w:pPr>
    <w:rPr>
      <w:rFonts w:ascii="Tahoma" w:hAnsi="Tahoma" w:eastAsia="Times New Roman" w:cs="Tahoma"/>
      <w:w w:val="100"/>
      <w:position w:val="-1"/>
      <w:sz w:val="16"/>
      <w:szCs w:val="16"/>
      <w:effect w:val="none"/>
      <w:em w:val="none"/>
      <w:lang w:eastAsia="zh-CN" w:bidi="ar-SA"/>
    </w:rPr>
  </w:style>
  <w:style w:type="paragraph" w:styleId="BodyTextIndent">
    <w:name w:val="Body Text Indent"/>
    <w:basedOn w:val="Normal1"/>
    <w:qFormat/>
    <w:pPr>
      <w:widowControl/>
      <w:suppressAutoHyphens w:val="false"/>
      <w:bidi w:val="0"/>
      <w:spacing w:lineRule="atLeast" w:line="1"/>
      <w:ind w:hanging="0" w:left="3179" w:right="0"/>
      <w:jc w:val="both"/>
      <w:textAlignment w:val="top"/>
      <w:outlineLvl w:val="0"/>
    </w:pPr>
    <w:rPr>
      <w:rFonts w:ascii="Garamond" w:hAnsi="Garamond" w:eastAsia="Times New Roman" w:cs="Garamond"/>
      <w:b/>
      <w:bCs/>
      <w:w w:val="100"/>
      <w:position w:val="-1"/>
      <w:sz w:val="28"/>
      <w:szCs w:val="24"/>
      <w:effect w:val="none"/>
      <w:em w:val="none"/>
      <w:lang w:eastAsia="zh-CN" w:bidi="ar-SA"/>
    </w:rPr>
  </w:style>
  <w:style w:type="paragraph" w:styleId="Padro">
    <w:name w:val="Padrão"/>
    <w:qFormat/>
    <w:pPr>
      <w:widowControl/>
      <w:tabs>
        <w:tab w:val="clear" w:pos="720"/>
        <w:tab w:val="left" w:pos="708" w:leader="none"/>
      </w:tabs>
      <w:suppressAutoHyphens w:val="false"/>
      <w:bidi w:val="0"/>
      <w:spacing w:lineRule="atLeast" w:line="1" w:before="0" w:after="0"/>
      <w:jc w:val="left"/>
      <w:textAlignment w:val="top"/>
      <w:outlineLvl w:val="0"/>
    </w:pPr>
    <w:rPr>
      <w:rFonts w:ascii="Times New Roman" w:hAnsi="Times New Roman" w:eastAsia="Times New Roman" w:cs="Times New Roman"/>
      <w:color w:val="auto"/>
      <w:w w:val="100"/>
      <w:kern w:val="0"/>
      <w:position w:val="-1"/>
      <w:sz w:val="24"/>
      <w:szCs w:val="24"/>
      <w:effect w:val="none"/>
      <w:em w:val="none"/>
      <w:lang w:eastAsia="zh-CN" w:bidi="ar-SA" w:val="pt-BR"/>
    </w:rPr>
  </w:style>
  <w:style w:type="paragraph" w:styleId="CabealhoeRodap">
    <w:name w:val="Cabeçalho e Rodapé"/>
    <w:basedOn w:val="Normal1"/>
    <w:qFormat/>
    <w:pPr>
      <w:widowControl/>
      <w:suppressLineNumbers/>
      <w:tabs>
        <w:tab w:val="clear" w:pos="720"/>
        <w:tab w:val="center" w:pos="4819" w:leader="none"/>
        <w:tab w:val="right" w:pos="9638" w:leader="none"/>
      </w:tabs>
      <w:suppressAutoHyphens w:val="false"/>
      <w:bidi w:val="0"/>
      <w:spacing w:lineRule="atLeast" w:line="1"/>
      <w:textAlignment w:val="top"/>
      <w:outlineLvl w:val="0"/>
    </w:pPr>
    <w:rPr>
      <w:rFonts w:ascii="Arial" w:hAnsi="Arial" w:eastAsia="Times New Roman" w:cs="Arial"/>
      <w:w w:val="100"/>
      <w:position w:val="-1"/>
      <w:sz w:val="24"/>
      <w:szCs w:val="24"/>
      <w:effect w:val="none"/>
      <w:em w:val="none"/>
      <w:lang w:eastAsia="zh-CN" w:bidi="ar-SA"/>
    </w:rPr>
  </w:style>
  <w:style w:type="paragraph" w:styleId="Header">
    <w:name w:val="Header"/>
    <w:basedOn w:val="Normal1"/>
    <w:qFormat/>
    <w:pPr>
      <w:widowControl/>
      <w:tabs>
        <w:tab w:val="clear" w:pos="720"/>
        <w:tab w:val="center" w:pos="4252" w:leader="none"/>
        <w:tab w:val="right" w:pos="8504" w:leader="none"/>
      </w:tabs>
      <w:suppressAutoHyphens w:val="false"/>
      <w:bidi w:val="0"/>
      <w:spacing w:lineRule="atLeast" w:line="1"/>
      <w:textAlignment w:val="top"/>
      <w:outlineLvl w:val="0"/>
    </w:pPr>
    <w:rPr>
      <w:rFonts w:ascii="Arial" w:hAnsi="Arial" w:eastAsia="Times New Roman" w:cs="Arial"/>
      <w:w w:val="100"/>
      <w:position w:val="-1"/>
      <w:sz w:val="24"/>
      <w:szCs w:val="24"/>
      <w:effect w:val="none"/>
      <w:em w:val="none"/>
      <w:lang w:eastAsia="zh-CN" w:bidi="ar-SA"/>
    </w:rPr>
  </w:style>
  <w:style w:type="paragraph" w:styleId="Footer">
    <w:name w:val="Footer"/>
    <w:basedOn w:val="Normal1"/>
    <w:qFormat/>
    <w:pPr>
      <w:widowControl/>
      <w:tabs>
        <w:tab w:val="clear" w:pos="720"/>
        <w:tab w:val="center" w:pos="4252" w:leader="none"/>
        <w:tab w:val="right" w:pos="8504" w:leader="none"/>
      </w:tabs>
      <w:suppressAutoHyphens w:val="false"/>
      <w:bidi w:val="0"/>
      <w:spacing w:lineRule="atLeast" w:line="1"/>
      <w:textAlignment w:val="top"/>
      <w:outlineLvl w:val="0"/>
    </w:pPr>
    <w:rPr>
      <w:rFonts w:ascii="Arial" w:hAnsi="Arial" w:eastAsia="Times New Roman" w:cs="Arial"/>
      <w:w w:val="100"/>
      <w:position w:val="-1"/>
      <w:sz w:val="24"/>
      <w:szCs w:val="24"/>
      <w:effect w:val="none"/>
      <w:em w:val="none"/>
      <w:lang w:eastAsia="zh-CN" w:bidi="ar-SA"/>
    </w:rPr>
  </w:style>
  <w:style w:type="paragraph" w:styleId="SemEspaamento">
    <w:name w:val="Sem Espaçamento"/>
    <w:qFormat/>
    <w:pPr>
      <w:widowControl/>
      <w:suppressAutoHyphens w:val="false"/>
      <w:bidi w:val="0"/>
      <w:spacing w:lineRule="atLeast" w:line="1" w:before="0" w:after="0"/>
      <w:jc w:val="left"/>
      <w:textAlignment w:val="top"/>
      <w:outlineLvl w:val="0"/>
    </w:pPr>
    <w:rPr>
      <w:rFonts w:ascii="Calibri" w:hAnsi="Calibri" w:eastAsia="Calibri" w:cs="Calibri"/>
      <w:color w:val="auto"/>
      <w:w w:val="100"/>
      <w:kern w:val="0"/>
      <w:position w:val="-1"/>
      <w:sz w:val="22"/>
      <w:szCs w:val="22"/>
      <w:effect w:val="none"/>
      <w:em w:val="none"/>
      <w:lang w:eastAsia="zh-CN" w:bidi="ar-SA" w:val="pt-BR"/>
    </w:rPr>
  </w:style>
  <w:style w:type="paragraph" w:styleId="NormalWeb">
    <w:name w:val="Normal (Web)"/>
    <w:basedOn w:val="Normal1"/>
    <w:qFormat/>
    <w:pPr>
      <w:widowControl/>
      <w:suppressAutoHyphens w:val="false"/>
      <w:bidi w:val="0"/>
      <w:spacing w:lineRule="atLeast" w:line="1" w:before="280" w:after="280"/>
      <w:textAlignment w:val="top"/>
      <w:outlineLvl w:val="0"/>
    </w:pPr>
    <w:rPr>
      <w:rFonts w:ascii="Times New Roman" w:hAnsi="Times New Roman" w:eastAsia="Times New Roman" w:cs="Times New Roman"/>
      <w:w w:val="100"/>
      <w:position w:val="-1"/>
      <w:sz w:val="24"/>
      <w:szCs w:val="24"/>
      <w:effect w:val="none"/>
      <w:em w:val="none"/>
      <w:lang w:eastAsia="zh-CN" w:bidi="ar-SA"/>
    </w:rPr>
  </w:style>
  <w:style w:type="paragraph" w:styleId="Western">
    <w:name w:val="western"/>
    <w:basedOn w:val="Normal1"/>
    <w:qFormat/>
    <w:pPr>
      <w:widowControl/>
      <w:suppressAutoHyphens w:val="false"/>
      <w:bidi w:val="0"/>
      <w:spacing w:lineRule="atLeast" w:line="1" w:before="280" w:after="280"/>
      <w:textAlignment w:val="top"/>
      <w:outlineLvl w:val="0"/>
    </w:pPr>
    <w:rPr>
      <w:rFonts w:ascii="Times New Roman" w:hAnsi="Times New Roman" w:eastAsia="Times New Roman" w:cs="Times New Roman"/>
      <w:w w:val="100"/>
      <w:position w:val="-1"/>
      <w:sz w:val="24"/>
      <w:szCs w:val="24"/>
      <w:effect w:val="none"/>
      <w:em w:val="none"/>
      <w:lang w:eastAsia="zh-CN" w:bidi="ar-SA"/>
    </w:rPr>
  </w:style>
  <w:style w:type="paragraph" w:styleId="Recuodecorpodetexto31">
    <w:name w:val="Recuo de corpo de texto 31"/>
    <w:basedOn w:val="Normal1"/>
    <w:qFormat/>
    <w:pPr>
      <w:widowControl/>
      <w:suppressAutoHyphens w:val="false"/>
      <w:bidi w:val="0"/>
      <w:spacing w:lineRule="atLeast" w:line="1" w:before="0" w:after="120"/>
      <w:ind w:hanging="0" w:left="283" w:right="0"/>
      <w:textAlignment w:val="top"/>
      <w:outlineLvl w:val="0"/>
    </w:pPr>
    <w:rPr>
      <w:rFonts w:ascii="Arial" w:hAnsi="Arial" w:eastAsia="Times New Roman" w:cs="Arial"/>
      <w:w w:val="100"/>
      <w:position w:val="-1"/>
      <w:sz w:val="16"/>
      <w:szCs w:val="16"/>
      <w:effect w:val="none"/>
      <w:em w:val="none"/>
      <w:lang w:eastAsia="zh-CN" w:bidi="ar-SA"/>
    </w:rPr>
  </w:style>
  <w:style w:type="paragraph" w:styleId="Contedodatabela">
    <w:name w:val="Conteúdo da tabela"/>
    <w:basedOn w:val="Normal1"/>
    <w:qFormat/>
    <w:pPr>
      <w:widowControl w:val="false"/>
      <w:suppressLineNumbers/>
      <w:suppressAutoHyphens w:val="false"/>
      <w:bidi w:val="0"/>
      <w:spacing w:lineRule="atLeast" w:line="1"/>
      <w:textAlignment w:val="top"/>
      <w:outlineLvl w:val="0"/>
    </w:pPr>
    <w:rPr>
      <w:rFonts w:ascii="Arial" w:hAnsi="Arial" w:eastAsia="Times New Roman" w:cs="Arial"/>
      <w:w w:val="100"/>
      <w:position w:val="-1"/>
      <w:sz w:val="24"/>
      <w:szCs w:val="24"/>
      <w:effect w:val="none"/>
      <w:em w:val="none"/>
      <w:lang w:eastAsia="zh-CN" w:bidi="ar-SA"/>
    </w:rPr>
  </w:style>
  <w:style w:type="paragraph" w:styleId="Ttulodetabela">
    <w:name w:val="Título de tabela"/>
    <w:basedOn w:val="Contedodatabela"/>
    <w:qFormat/>
    <w:pPr>
      <w:widowControl w:val="false"/>
      <w:suppressLineNumbers/>
      <w:suppressAutoHyphens w:val="false"/>
      <w:bidi w:val="0"/>
      <w:spacing w:lineRule="atLeast" w:line="1"/>
      <w:jc w:val="center"/>
      <w:textAlignment w:val="top"/>
    </w:pPr>
    <w:rPr>
      <w:rFonts w:ascii="Arial" w:hAnsi="Arial" w:eastAsia="Times New Roman" w:cs="Arial"/>
      <w:b/>
      <w:bCs/>
      <w:w w:val="100"/>
      <w:position w:val="-1"/>
      <w:sz w:val="24"/>
      <w:szCs w:val="24"/>
      <w:effect w:val="none"/>
      <w:em w:val="none"/>
      <w:lang w:eastAsia="zh-CN" w:bidi="ar-SA"/>
    </w:rPr>
  </w:style>
  <w:style w:type="paragraph" w:styleId="Default">
    <w:name w:val="Default"/>
    <w:qFormat/>
    <w:pPr>
      <w:widowControl/>
      <w:suppressAutoHyphens w:val="false"/>
      <w:bidi w:val="0"/>
      <w:spacing w:lineRule="atLeast" w:line="1" w:before="0" w:after="0"/>
      <w:jc w:val="left"/>
      <w:textAlignment w:val="top"/>
      <w:outlineLvl w:val="0"/>
    </w:pPr>
    <w:rPr>
      <w:rFonts w:ascii="Times New Roman" w:hAnsi="Times New Roman" w:eastAsia="NSimSun" w:cs="Times New Roman"/>
      <w:color w:val="000000"/>
      <w:w w:val="100"/>
      <w:kern w:val="0"/>
      <w:position w:val="-1"/>
      <w:sz w:val="24"/>
      <w:szCs w:val="24"/>
      <w:effect w:val="none"/>
      <w:em w:val="none"/>
      <w:lang w:eastAsia="zh-CN" w:bidi="hi-IN" w:val="pt-BR"/>
    </w:rPr>
  </w:style>
  <w:style w:type="paragraph" w:styleId="Corpodetexto22">
    <w:name w:val="Corpo de texto 22"/>
    <w:basedOn w:val="Normal1"/>
    <w:qFormat/>
    <w:pPr>
      <w:widowControl/>
      <w:suppressAutoHyphens w:val="false"/>
      <w:bidi w:val="0"/>
      <w:spacing w:lineRule="atLeast" w:line="1"/>
      <w:jc w:val="both"/>
      <w:textAlignment w:val="top"/>
      <w:outlineLvl w:val="0"/>
    </w:pPr>
    <w:rPr>
      <w:rFonts w:ascii="Garamond" w:hAnsi="Garamond" w:eastAsia="Times New Roman" w:cs="Garamond"/>
      <w:w w:val="100"/>
      <w:position w:val="-1"/>
      <w:sz w:val="28"/>
      <w:szCs w:val="24"/>
      <w:effect w:val="none"/>
      <w:em w:val="none"/>
      <w:lang w:eastAsia="zh-CN" w:bidi="ar-SA"/>
    </w:rPr>
  </w:style>
  <w:style w:type="paragraph" w:styleId="Corpodetexto2">
    <w:name w:val="Corpo de texto 2"/>
    <w:basedOn w:val="Normal1"/>
    <w:qFormat/>
    <w:pPr>
      <w:widowControl/>
      <w:suppressAutoHyphens w:val="false"/>
      <w:bidi w:val="0"/>
      <w:spacing w:lineRule="atLeast" w:line="1"/>
      <w:jc w:val="both"/>
      <w:textAlignment w:val="top"/>
      <w:outlineLvl w:val="0"/>
    </w:pPr>
    <w:rPr>
      <w:rFonts w:ascii="Garamond" w:hAnsi="Garamond" w:eastAsia="Times New Roman" w:cs="Garamond"/>
      <w:w w:val="100"/>
      <w:position w:val="-1"/>
      <w:sz w:val="28"/>
      <w:szCs w:val="24"/>
      <w:effect w:val="none"/>
      <w:em w:val="none"/>
      <w:lang w:eastAsia="zh-CN" w:bidi="ar-SA"/>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color w:val="666666"/>
      <w:sz w:val="48"/>
      <w:szCs w:val="48"/>
    </w:rPr>
  </w:style>
  <w:style w:type="paragraph" w:styleId="Cabealhoesquerda">
    <w:name w:val="Cabeçalho à esquerda"/>
    <w:basedOn w:val="Header"/>
    <w:qFormat/>
    <w:pPr>
      <w:suppressLineNumbers/>
      <w:tabs>
        <w:tab w:val="clear" w:pos="4252"/>
        <w:tab w:val="clear" w:pos="8504"/>
        <w:tab w:val="center" w:pos="4535" w:leader="none"/>
        <w:tab w:val="right" w:pos="9071" w:leader="none"/>
      </w:tabs>
    </w:pPr>
    <w:rPr/>
  </w:style>
  <w:style w:type="table" w:default="1" w:styleId="TableNormal">
    <w:name w:val="Table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jM5r+2jWdRn5c2Bf99BYGaCRLixQ==">CgMxLjAaHwoBMBIaChgICVIUChJ0YWJsZS5sNmVxaHZ2Mjlrc2EaHwoBMRIaChgICVIUChJ0YWJsZS40cHA5N2I0dTRnaWMaHwoBMhIaChgICVIUChJ0YWJsZS40MDc3a3p0eHEzdmw4AHIhMUQwZFh4RWVCaS1fSURPdldFdS1Ddl8zNjc0VlpaTnlk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118</TotalTime>
  <Application>LibreOffice/7.6.4.1$Windows_X86_64 LibreOffice_project/e19e193f88cd6c0525a17fb7a176ed8e6a3e2aa1</Application>
  <AppVersion>15.0000</AppVersion>
  <Pages>7</Pages>
  <Words>1266</Words>
  <Characters>7136</Characters>
  <CharactersWithSpaces>8436</CharactersWithSpaces>
  <Paragraphs>143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2025-02-27T15:59:00Z</dcterms:created>
  <dc:creator>Microsoft Windows XP</dc:creator>
  <dc:description/>
  <dc:language>pt-BR</dc:language>
  <cp:lastModifiedBy/>
  <dcterms:modified xsi:type="dcterms:W3CDTF">2026-03-31T14:40:17Z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